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4B" w:rsidRDefault="007A4E4B" w:rsidP="007A4E4B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FFFFFF" w:themeColor="background1"/>
          <w:kern w:val="36"/>
          <w:sz w:val="24"/>
          <w:szCs w:val="24"/>
          <w:lang w:eastAsia="ru-RU"/>
        </w:rPr>
      </w:pPr>
      <w:r w:rsidRPr="007A4E4B">
        <w:rPr>
          <w:rFonts w:ascii="Tahoma" w:eastAsia="Times New Roman" w:hAnsi="Tahoma" w:cs="Tahoma"/>
          <w:b/>
          <w:bCs/>
          <w:noProof/>
          <w:color w:val="FFFFFF" w:themeColor="background1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15421E6" wp14:editId="63A51C6A">
            <wp:simplePos x="0" y="0"/>
            <wp:positionH relativeFrom="column">
              <wp:posOffset>-266700</wp:posOffset>
            </wp:positionH>
            <wp:positionV relativeFrom="paragraph">
              <wp:posOffset>15240</wp:posOffset>
            </wp:positionV>
            <wp:extent cx="10210800" cy="7372350"/>
            <wp:effectExtent l="133350" t="133350" r="133350" b="133350"/>
            <wp:wrapNone/>
            <wp:docPr id="1" name="Рисунок 1" descr="Y:\Санитарный отдел\горячая линия\2022\12 декабрь\86f2d46664c0eae32b3b3e8508c110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анитарный отдел\горячая линия\2022\12 декабрь\86f2d46664c0eae32b3b3e8508c1109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44000"/>
                              </a14:imgEffect>
                              <a14:imgEffect>
                                <a14:brightnessContrast bright="-53000" contrast="-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41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1D" w:rsidRPr="0075111D" w:rsidRDefault="007A4E4B" w:rsidP="007A4E4B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FFFFFF" w:themeColor="background1"/>
          <w:kern w:val="36"/>
          <w:sz w:val="24"/>
          <w:szCs w:val="24"/>
          <w:lang w:eastAsia="ru-RU"/>
        </w:rPr>
      </w:pPr>
      <w:r w:rsidRPr="007A4E4B">
        <w:rPr>
          <w:rFonts w:ascii="Tahoma" w:eastAsia="Times New Roman" w:hAnsi="Tahoma" w:cs="Tahoma"/>
          <w:b/>
          <w:bCs/>
          <w:color w:val="FFFFFF" w:themeColor="background1"/>
          <w:kern w:val="36"/>
          <w:sz w:val="24"/>
          <w:szCs w:val="24"/>
          <w:lang w:eastAsia="ru-RU"/>
        </w:rPr>
        <w:t>РЕКОМЕНДАЦИИ ГРАЖДАНАМ: О выборе сладких новогодних подарков</w:t>
      </w:r>
    </w:p>
    <w:p w:rsidR="0075111D" w:rsidRPr="0075111D" w:rsidRDefault="0075111D" w:rsidP="007A4E4B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</w:p>
    <w:p w:rsidR="0075111D" w:rsidRPr="0075111D" w:rsidRDefault="0075111D" w:rsidP="007A4E4B">
      <w:pPr>
        <w:spacing w:after="15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Скоро Новый год и многие хотят порадовать детей сладкими новогодними подарками.</w:t>
      </w:r>
      <w:r w:rsidR="007A4E4B"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 xml:space="preserve"> </w:t>
      </w: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Рекомендуем Вам быть очень внимательными при выборе и придерживаться нескольких правил для того, чтобы приобрести вкусный, качественный и безопасный сладкий подарок.</w:t>
      </w:r>
      <w:r w:rsidR="007A4E4B"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 xml:space="preserve"> </w:t>
      </w: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Сладкие новогодние подарки стоит приобретать в местах организованной торговли (магазины, супермаркеты, официальные рынки).</w:t>
      </w:r>
    </w:p>
    <w:p w:rsidR="0075111D" w:rsidRPr="0075111D" w:rsidRDefault="0075111D" w:rsidP="007A4E4B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При покупке обратите внимание на этикетку упаковки</w:t>
      </w:r>
      <w:r w:rsidRPr="0075111D">
        <w:rPr>
          <w:rFonts w:ascii="Arial" w:eastAsia="Times New Roman" w:hAnsi="Arial" w:cs="Arial"/>
          <w:bCs/>
          <w:color w:val="FFFFFF" w:themeColor="background1"/>
          <w:sz w:val="21"/>
          <w:szCs w:val="21"/>
          <w:lang w:eastAsia="ru-RU"/>
        </w:rPr>
        <w:t>, маркировку</w:t>
      </w: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 пищевой продукции, на которой должны быть следующие сведения:</w:t>
      </w:r>
    </w:p>
    <w:p w:rsidR="0075111D" w:rsidRPr="007A4E4B" w:rsidRDefault="0075111D" w:rsidP="007A4E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наименование;</w:t>
      </w:r>
    </w:p>
    <w:p w:rsidR="0075111D" w:rsidRPr="007A4E4B" w:rsidRDefault="0075111D" w:rsidP="007A4E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состав;</w:t>
      </w:r>
    </w:p>
    <w:p w:rsidR="0075111D" w:rsidRPr="007A4E4B" w:rsidRDefault="0075111D" w:rsidP="007A4E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количество;</w:t>
      </w:r>
    </w:p>
    <w:p w:rsidR="0075111D" w:rsidRPr="007A4E4B" w:rsidRDefault="0075111D" w:rsidP="007A4E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дата изготовления;</w:t>
      </w:r>
    </w:p>
    <w:p w:rsidR="0075111D" w:rsidRPr="007A4E4B" w:rsidRDefault="0075111D" w:rsidP="007A4E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срок годности;</w:t>
      </w:r>
    </w:p>
    <w:p w:rsidR="0075111D" w:rsidRPr="007A4E4B" w:rsidRDefault="0075111D" w:rsidP="007A4E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условия хранения пищевой продукции, в том числе и после вскрытия упаковки;</w:t>
      </w:r>
    </w:p>
    <w:p w:rsidR="0075111D" w:rsidRPr="007A4E4B" w:rsidRDefault="0075111D" w:rsidP="007A4E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75111D" w:rsidRPr="007A4E4B" w:rsidRDefault="0075111D" w:rsidP="007A4E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75111D" w:rsidRPr="007A4E4B" w:rsidRDefault="0075111D" w:rsidP="007A4E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показатели пищевой ценности;</w:t>
      </w:r>
    </w:p>
    <w:p w:rsidR="0075111D" w:rsidRPr="007A4E4B" w:rsidRDefault="0075111D" w:rsidP="007A4E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сведения о наличии в пищевой продукции компонентов, полученных с применением генно-модифицированных организмов.</w:t>
      </w:r>
    </w:p>
    <w:p w:rsidR="0075111D" w:rsidRPr="007A4E4B" w:rsidRDefault="0075111D" w:rsidP="007A4E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единый знак обращения продукции на рынке государств - членов Таможенного союза.</w:t>
      </w:r>
      <w:bookmarkStart w:id="0" w:name="_GoBack"/>
      <w:bookmarkEnd w:id="0"/>
    </w:p>
    <w:p w:rsidR="007A4E4B" w:rsidRPr="007A4E4B" w:rsidRDefault="007A4E4B" w:rsidP="007A4E4B">
      <w:pPr>
        <w:pStyle w:val="a5"/>
        <w:spacing w:after="0" w:line="240" w:lineRule="auto"/>
        <w:jc w:val="both"/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</w:pPr>
    </w:p>
    <w:p w:rsidR="0075111D" w:rsidRPr="0075111D" w:rsidRDefault="0075111D" w:rsidP="007A4E4B">
      <w:pPr>
        <w:spacing w:after="15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Срок годности устанавливается по самому скоропортящемуся продукту, входящему в состав продукта. Необходимо выбрать набор с самой близкой ко дню покупки датой фасовки - тогда конфеты, вафли и печенье будут более свежими.</w:t>
      </w:r>
      <w:r w:rsidR="007A4E4B"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 xml:space="preserve"> </w:t>
      </w: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:rsidR="0075111D" w:rsidRPr="0075111D" w:rsidRDefault="0075111D" w:rsidP="007A4E4B">
      <w:pPr>
        <w:spacing w:after="15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рад.</w:t>
      </w:r>
    </w:p>
    <w:p w:rsidR="0075111D" w:rsidRPr="0075111D" w:rsidRDefault="0075111D" w:rsidP="007A4E4B">
      <w:pPr>
        <w:spacing w:after="15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Обратите внимание на наличие потенциальных аллергенов, к которым относятся - ядра абрикосовой косточки,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наборов, так же, как и кондитерские изделия, содержащие алкоголь более 0,5 % этанола.</w:t>
      </w:r>
    </w:p>
    <w:p w:rsidR="0075111D" w:rsidRPr="0075111D" w:rsidRDefault="0075111D" w:rsidP="007A4E4B">
      <w:pPr>
        <w:spacing w:after="15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proofErr w:type="gramStart"/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  <w:proofErr w:type="gramEnd"/>
      <w:r w:rsidR="007A4E4B"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 xml:space="preserve"> </w:t>
      </w: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75111D" w:rsidRPr="0075111D" w:rsidRDefault="0075111D" w:rsidP="007A4E4B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proofErr w:type="gramStart"/>
      <w:r w:rsidRPr="0075111D">
        <w:rPr>
          <w:rFonts w:ascii="Arial" w:eastAsia="Times New Roman" w:hAnsi="Arial" w:cs="Arial"/>
          <w:bCs/>
          <w:color w:val="FFFFFF" w:themeColor="background1"/>
          <w:sz w:val="21"/>
          <w:szCs w:val="21"/>
          <w:lang w:eastAsia="ru-RU"/>
        </w:rPr>
        <w:t>В составе сладостей должны отсутствовать</w:t>
      </w: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 xml:space="preserve">: усилители вкуса и аромата, консерванты (Е200, Е202, Е210, Е249), синтетические красители, </w:t>
      </w:r>
      <w:proofErr w:type="spellStart"/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ароматизаторы</w:t>
      </w:r>
      <w:proofErr w:type="spellEnd"/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 xml:space="preserve"> идентичные натуральным, гидрогенизированные масла и жиры, а также натуральный кофе.</w:t>
      </w:r>
      <w:proofErr w:type="gramEnd"/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 xml:space="preserve"> Натуральные красители и </w:t>
      </w:r>
      <w:proofErr w:type="spellStart"/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ароматизаторы</w:t>
      </w:r>
      <w:proofErr w:type="spellEnd"/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 xml:space="preserve"> допускаются.</w:t>
      </w:r>
    </w:p>
    <w:p w:rsidR="007A4E4B" w:rsidRPr="007A4E4B" w:rsidRDefault="0075111D" w:rsidP="007A4E4B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Сладкий подарок советуем хранить при температуре 15–17 градусов, иначе из-за нарушений условий хранения шоколад может покрыться белым налетом.</w:t>
      </w:r>
      <w:r w:rsidR="007A4E4B" w:rsidRPr="007A4E4B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 xml:space="preserve"> </w:t>
      </w:r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 xml:space="preserve">По Вашему требованию продавец подарка обязан </w:t>
      </w:r>
      <w:proofErr w:type="gramStart"/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предоставить документы</w:t>
      </w:r>
      <w:proofErr w:type="gramEnd"/>
      <w:r w:rsidRPr="0075111D"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  <w:t>, подтверждающие качество и безопасность всех составляющих компонентов подарка, а именно декларации соответствия, транспортные накладные.</w:t>
      </w:r>
    </w:p>
    <w:p w:rsidR="00233F0E" w:rsidRPr="007A4E4B" w:rsidRDefault="0075111D" w:rsidP="007A4E4B">
      <w:pPr>
        <w:spacing w:after="0" w:line="240" w:lineRule="auto"/>
        <w:jc w:val="both"/>
        <w:rPr>
          <w:color w:val="FFFFFF" w:themeColor="background1"/>
        </w:rPr>
      </w:pPr>
      <w:r w:rsidRPr="007A4E4B">
        <w:rPr>
          <w:color w:val="FFFFFF" w:themeColor="background1"/>
        </w:rPr>
        <w:t>Источник: https://www.rospotrebnadzor.ru/</w:t>
      </w:r>
    </w:p>
    <w:sectPr w:rsidR="00233F0E" w:rsidRPr="007A4E4B" w:rsidSect="007A4E4B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073"/>
    <w:multiLevelType w:val="hybridMultilevel"/>
    <w:tmpl w:val="A3A8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0067"/>
    <w:multiLevelType w:val="hybridMultilevel"/>
    <w:tmpl w:val="B0949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DF"/>
    <w:rsid w:val="00170591"/>
    <w:rsid w:val="00233F0E"/>
    <w:rsid w:val="0075111D"/>
    <w:rsid w:val="007A4E4B"/>
    <w:rsid w:val="00E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2022-12-05T04:42:00Z</dcterms:created>
  <dcterms:modified xsi:type="dcterms:W3CDTF">2022-12-05T05:00:00Z</dcterms:modified>
</cp:coreProperties>
</file>