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AA" w:rsidRDefault="00704B8E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77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B8E" w:rsidRDefault="00704B8E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4B8E" w:rsidRDefault="00704B8E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66AA" w:rsidRDefault="002F66AA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0A07" w:rsidRDefault="00310A07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7915" w:rsidRPr="00EC7915" w:rsidRDefault="00EC7915" w:rsidP="00EC7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7915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EC7915" w:rsidRPr="00EC7915" w:rsidRDefault="00EC7915" w:rsidP="00EC7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7915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:rsidR="00EC7915" w:rsidRPr="00EC7915" w:rsidRDefault="00EC7915" w:rsidP="00EC7915">
      <w:pPr>
        <w:pStyle w:val="a3"/>
        <w:rPr>
          <w:rFonts w:ascii="Times New Roman" w:hAnsi="Times New Roman" w:cs="Times New Roman"/>
          <w:sz w:val="24"/>
          <w:szCs w:val="24"/>
        </w:rPr>
      </w:pPr>
      <w:r w:rsidRPr="00EC79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7915">
        <w:rPr>
          <w:rFonts w:ascii="Times New Roman" w:hAnsi="Times New Roman" w:cs="Times New Roman"/>
          <w:sz w:val="24"/>
          <w:szCs w:val="24"/>
        </w:rPr>
        <w:t xml:space="preserve">приказом МКОУ НШИ </w:t>
      </w:r>
    </w:p>
    <w:p w:rsidR="00EC7915" w:rsidRPr="00EC7915" w:rsidRDefault="00EC7915" w:rsidP="00EC79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7915">
        <w:rPr>
          <w:rFonts w:ascii="Times New Roman" w:hAnsi="Times New Roman" w:cs="Times New Roman"/>
          <w:sz w:val="24"/>
          <w:szCs w:val="24"/>
        </w:rPr>
        <w:t>от 12.11.2018 г. № 94/1</w:t>
      </w:r>
    </w:p>
    <w:p w:rsidR="00EC7915" w:rsidRPr="00EC7915" w:rsidRDefault="00EC7915" w:rsidP="00EC7915">
      <w:pPr>
        <w:pStyle w:val="cef1edeee2edeee9f2e5eaf1f2"/>
      </w:pPr>
    </w:p>
    <w:p w:rsidR="002F66AA" w:rsidRPr="002F66AA" w:rsidRDefault="002F66AA" w:rsidP="002F66AA">
      <w:pPr>
        <w:pStyle w:val="c7e0e3eeebeee2eeea3"/>
        <w:jc w:val="center"/>
        <w:rPr>
          <w:rFonts w:cstheme="minorBidi"/>
          <w:bCs w:val="0"/>
        </w:rPr>
      </w:pPr>
      <w:r w:rsidRPr="002F66AA">
        <w:rPr>
          <w:rFonts w:ascii="Times New Roman" w:hAnsi="Times New Roman" w:cstheme="minorBidi"/>
          <w:bCs w:val="0"/>
        </w:rPr>
        <w:t>Порядок</w:t>
      </w:r>
      <w:r w:rsidRPr="002F66AA">
        <w:rPr>
          <w:rFonts w:ascii="Times New Roman" w:hAnsi="Times New Roman" w:cstheme="minorBidi"/>
          <w:bCs w:val="0"/>
        </w:rPr>
        <w:br/>
        <w:t>организации и осуществления образовательной деятельности по дополнительным общеобразовательным программам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0" w:name="1001"/>
      <w:bookmarkEnd w:id="0"/>
      <w:r w:rsidRPr="002F66AA">
        <w:rPr>
          <w:rFonts w:ascii="Times New Roman" w:hAnsi="Times New Roman"/>
          <w:sz w:val="28"/>
          <w:szCs w:val="28"/>
        </w:rPr>
        <w:t>1. Порядок организации и осуществления образовательной деятельности по дополнительным общеобразовательным программам (далее - Порядок) регулирует организацию и осуществление образовательной деятельности по дополнительным общеобразовательным программам, в том числе особенности организации образовательной деятельности для обучающихся с ограниченными возможностями здоровья, детей-инвалидов и инвалидов.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" w:name="1002"/>
      <w:bookmarkEnd w:id="1"/>
      <w:r w:rsidRPr="002F66AA">
        <w:rPr>
          <w:rFonts w:ascii="Times New Roman" w:hAnsi="Times New Roman"/>
          <w:sz w:val="28"/>
          <w:szCs w:val="28"/>
        </w:rPr>
        <w:t>2. Настоящий Порядок является обязательным для организаций, осуществляющих образовательную деятельность и реализующих дополнительные общеобразовательные программы (дополнительные общеразвивающие программы и дополнительные предпрофессиональные программы), а также индивидуальных предпринимателей (далее - организации, осуществляющие образовательную деятельность).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" w:name="1003"/>
      <w:bookmarkEnd w:id="2"/>
      <w:r w:rsidRPr="002F66AA">
        <w:rPr>
          <w:rFonts w:ascii="Times New Roman" w:hAnsi="Times New Roman"/>
          <w:sz w:val="28"/>
          <w:szCs w:val="28"/>
        </w:rPr>
        <w:t>3. Образовательная деятельность по дополнительным общеобразовательным программам должна быть направлена на: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формирование и развитие творческих способностей обучающихся;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формирование культуры здорового и безопасного образа жизни;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выявление, развитие и поддержку талантливых обучающихся, а также лиц, проявивших выдающиеся способности;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профессиональную ориентацию обучающихся;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 xml:space="preserve">подготовку спортивного резерва и спортсменов высокого класса в соответствии с федеральными стандартами спортивной подготовки, в том </w:t>
      </w:r>
      <w:r w:rsidRPr="002F66AA">
        <w:rPr>
          <w:rFonts w:ascii="Times New Roman" w:hAnsi="Times New Roman"/>
          <w:sz w:val="28"/>
          <w:szCs w:val="28"/>
        </w:rPr>
        <w:lastRenderedPageBreak/>
        <w:t>числе из числа обучающихся с ограниченными возможностями здоровья, детей-инвалидов и инвалидов;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социализацию и адаптацию обучающихся к жизни в обществе;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формирование общей культуры обучающихся;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66AA">
        <w:rPr>
          <w:rFonts w:ascii="Times New Roman" w:hAnsi="Times New Roman"/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" w:name="1004"/>
      <w:bookmarkEnd w:id="3"/>
      <w:r w:rsidRPr="002F66AA">
        <w:rPr>
          <w:rFonts w:ascii="Times New Roman" w:hAnsi="Times New Roman"/>
          <w:sz w:val="28"/>
          <w:szCs w:val="28"/>
        </w:rPr>
        <w:t>4. Особенности реализации дополнительных предпрофессиональных программ в области искусств и в области физической культуры и спорта регулируются Федеральным законом от 29 декабря 2012 г. N 273-ФЗ "Об образовании в Российской Федерации"</w:t>
      </w:r>
      <w:hyperlink r:id="rId6" w:anchor="1111" w:history="1">
        <w:r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1</w:t>
        </w:r>
      </w:hyperlink>
      <w:r w:rsidRPr="002F66A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F66AA">
        <w:rPr>
          <w:rFonts w:ascii="Times New Roman" w:hAnsi="Times New Roman"/>
          <w:sz w:val="28"/>
          <w:szCs w:val="28"/>
        </w:rPr>
        <w:t>(далее - Федеральный закон об образовании).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4" w:name="1005"/>
      <w:bookmarkEnd w:id="4"/>
      <w:r w:rsidRPr="002F66AA">
        <w:rPr>
          <w:rFonts w:ascii="Times New Roman" w:hAnsi="Times New Roman"/>
          <w:sz w:val="28"/>
          <w:szCs w:val="28"/>
        </w:rPr>
        <w:t>5. Содержание дополнительных общеразвивающих программ и сроки обучения по ним определяются образовательной программой, разработанной и утвержденной организацией, осуществляющей образовательную деятельность. Содержание дополнительных предпрофессиональных программ определяется образовательной программой, разработанной и утвержденной организацией, осуществляющей образовательную деятельность, в соответствии с федеральными государственными требованиями</w:t>
      </w:r>
      <w:hyperlink r:id="rId7" w:anchor="1222" w:history="1">
        <w:r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2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Дополнительные общеразвивающие программы формируются с учетом пункта 9 статьи 2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5" w:name="1006"/>
      <w:bookmarkEnd w:id="5"/>
      <w:r w:rsidRPr="002F66AA">
        <w:rPr>
          <w:rFonts w:ascii="Times New Roman" w:hAnsi="Times New Roman"/>
          <w:sz w:val="28"/>
          <w:szCs w:val="28"/>
        </w:rPr>
        <w:t>6. Организации, осуществляющие образовательную деятельность, могут реализовывать дополнительные общеобразовательные программы в течение всего календарного года, включая каникулярное время.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6" w:name="1007"/>
      <w:bookmarkEnd w:id="6"/>
      <w:r w:rsidRPr="002F66AA">
        <w:rPr>
          <w:rFonts w:ascii="Times New Roman" w:hAnsi="Times New Roman"/>
          <w:sz w:val="28"/>
          <w:szCs w:val="28"/>
        </w:rPr>
        <w:t>7. Организации, осуществляющие образовательную деятельность, организуют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- объединения), а также индивидуально.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7" w:name="1008"/>
      <w:bookmarkEnd w:id="7"/>
      <w:r w:rsidRPr="002F66AA">
        <w:rPr>
          <w:rFonts w:ascii="Times New Roman" w:hAnsi="Times New Roman"/>
          <w:sz w:val="28"/>
          <w:szCs w:val="28"/>
        </w:rPr>
        <w:t xml:space="preserve">8. Обучение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</w:t>
      </w:r>
      <w:r w:rsidRPr="002F66AA">
        <w:rPr>
          <w:rFonts w:ascii="Times New Roman" w:hAnsi="Times New Roman"/>
          <w:sz w:val="28"/>
          <w:szCs w:val="28"/>
        </w:rPr>
        <w:lastRenderedPageBreak/>
        <w:t>нормативными актами организации, осуществляющей образовательную деятельность</w:t>
      </w:r>
      <w:hyperlink r:id="rId8" w:anchor="1333" w:history="1">
        <w:r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3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8" w:name="1009"/>
      <w:bookmarkEnd w:id="8"/>
      <w:r w:rsidRPr="002F66AA">
        <w:rPr>
          <w:rFonts w:ascii="Times New Roman" w:hAnsi="Times New Roman"/>
          <w:sz w:val="28"/>
          <w:szCs w:val="28"/>
        </w:rPr>
        <w:t>9.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</w:t>
      </w:r>
      <w:r w:rsidR="00B54327">
        <w:rPr>
          <w:rFonts w:ascii="Times New Roman" w:hAnsi="Times New Roman"/>
          <w:sz w:val="28"/>
          <w:szCs w:val="28"/>
        </w:rPr>
        <w:t>едческой, социально-педагогической</w:t>
      </w:r>
      <w:r w:rsidRPr="002F66AA">
        <w:rPr>
          <w:rFonts w:ascii="Times New Roman" w:hAnsi="Times New Roman"/>
          <w:sz w:val="28"/>
          <w:szCs w:val="28"/>
        </w:rPr>
        <w:t>).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Занятия в объединениях могут проводиться по группам, индивидуально или всем составом объединения.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Допускается сочетание различных форм получения образования и форм обучения</w:t>
      </w:r>
      <w:hyperlink r:id="rId9" w:anchor="1444" w:history="1">
        <w:r w:rsidR="002F66AA"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4</w:t>
        </w:r>
      </w:hyperlink>
      <w:r w:rsidR="002F66AA" w:rsidRPr="002F66AA">
        <w:rPr>
          <w:rFonts w:ascii="Times New Roman" w:hAnsi="Times New Roman"/>
          <w:sz w:val="28"/>
          <w:szCs w:val="28"/>
        </w:rPr>
        <w:t>. Формы обучения по дополнительным общеобразовательным программам определяются организацией, осуществляющей образовательную деятельность, самостоятельно, если иное не установлено законодательством Российской Федерации</w:t>
      </w:r>
      <w:hyperlink r:id="rId10" w:anchor="1555" w:history="1">
        <w:r w:rsidR="002F66AA"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5</w:t>
        </w:r>
      </w:hyperlink>
      <w:r w:rsidR="002F66AA"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организации, осуществляющей образовательную деятельность.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Каждый обучающийся имеет право заниматься в нескольких объединениях, переходить в процессе обучения из одного объединения в другое.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9" w:name="1010"/>
      <w:bookmarkEnd w:id="9"/>
      <w:r w:rsidRPr="002F66AA">
        <w:rPr>
          <w:rFonts w:ascii="Times New Roman" w:hAnsi="Times New Roman"/>
          <w:sz w:val="28"/>
          <w:szCs w:val="28"/>
        </w:rPr>
        <w:t>10. Дополнительные общеобразовательные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</w:t>
      </w:r>
      <w:hyperlink r:id="rId11" w:anchor="1666" w:history="1">
        <w:r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6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При разработке 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 г. N 816 (зарегистрирован Министерством юстиции Российской Федерации от 18 сентября 2017 г., регистрационный N 48226).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 xml:space="preserve">При реализации дополнительных общеобразовательных программ организацией, осуществляющей образовательную деятельность, может применяться форма организации образовательной деятельности, основанная на модульном принципе представления содержания образовательной </w:t>
      </w:r>
      <w:r w:rsidR="002F66AA" w:rsidRPr="002F66AA">
        <w:rPr>
          <w:rFonts w:ascii="Times New Roman" w:hAnsi="Times New Roman"/>
          <w:sz w:val="28"/>
          <w:szCs w:val="28"/>
        </w:rPr>
        <w:lastRenderedPageBreak/>
        <w:t>программы и построения учебных планов, использования соответствующих образовательных технологий</w:t>
      </w:r>
      <w:hyperlink r:id="rId12" w:anchor="1777" w:history="1">
        <w:r w:rsidR="002F66AA"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7</w:t>
        </w:r>
      </w:hyperlink>
      <w:r w:rsidR="002F66AA"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</w:t>
      </w:r>
      <w:hyperlink r:id="rId13" w:anchor="1888" w:history="1">
        <w:r w:rsidR="002F66AA"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8</w:t>
        </w:r>
      </w:hyperlink>
      <w:r w:rsidR="002F66AA"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0" w:name="1011"/>
      <w:bookmarkEnd w:id="10"/>
      <w:r w:rsidRPr="002F66AA">
        <w:rPr>
          <w:rFonts w:ascii="Times New Roman" w:hAnsi="Times New Roman"/>
          <w:sz w:val="28"/>
          <w:szCs w:val="28"/>
        </w:rPr>
        <w:t>11. Организации, осуществляющие образовательную деятельность, ежегодно обновляют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1" w:name="1012"/>
      <w:bookmarkEnd w:id="11"/>
      <w:r w:rsidRPr="002F66AA">
        <w:rPr>
          <w:rFonts w:ascii="Times New Roman" w:hAnsi="Times New Roman"/>
          <w:sz w:val="28"/>
          <w:szCs w:val="28"/>
        </w:rPr>
        <w:t>12. Дополнительное образование детей может быть получено на иностранном языке в соответствии с дополнительной общеобразовательной программой и в порядке, установленном Федеральным законом об образовании и локальными нормативными актами организации, осуществляющей образовательную деятельность</w:t>
      </w:r>
      <w:hyperlink r:id="rId14" w:anchor="1999" w:history="1">
        <w:r w:rsidRPr="00EC7915">
          <w:rPr>
            <w:rFonts w:ascii="Times New Roman" w:hAnsi="Times New Roman"/>
            <w:sz w:val="28"/>
            <w:szCs w:val="28"/>
            <w:u w:val="single"/>
            <w:vertAlign w:val="superscript"/>
          </w:rPr>
          <w:t>9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2" w:name="1013"/>
      <w:bookmarkEnd w:id="12"/>
      <w:r w:rsidRPr="002F66AA">
        <w:rPr>
          <w:rFonts w:ascii="Times New Roman" w:hAnsi="Times New Roman"/>
          <w:sz w:val="28"/>
          <w:szCs w:val="28"/>
        </w:rPr>
        <w:t>13. Расписание занятий объединения составляется для создания наиболее благоприятного режима труда и отдыха обучающихся организацией, осуществляющей образовательную деятельность,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3" w:name="1014"/>
      <w:bookmarkEnd w:id="13"/>
      <w:r w:rsidRPr="002F66AA">
        <w:rPr>
          <w:rFonts w:ascii="Times New Roman" w:hAnsi="Times New Roman"/>
          <w:sz w:val="28"/>
          <w:szCs w:val="28"/>
        </w:rPr>
        <w:t>14. При реализации дополнительных общеобразовательных программ организации, осуществляющие образовательную деятельность, могут организовывать и проводить массовые мероприятия, создавать необходимые условия для совместной деятельности обучающихся и родителей (законных представителей).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4" w:name="1015"/>
      <w:bookmarkEnd w:id="14"/>
      <w:r w:rsidRPr="002F66AA">
        <w:rPr>
          <w:rFonts w:ascii="Times New Roman" w:hAnsi="Times New Roman"/>
          <w:sz w:val="28"/>
          <w:szCs w:val="28"/>
        </w:rPr>
        <w:t>15. Педагогическая деятельность по реализации дополнительных общеобразовательных программ осуществляется лицами, имеющими среднее профессиональное или высшее образование (в том числе по направлениям, соответствующим направлениям дополнительных общеобразовательных программ, реализуемых организацией, осуществляющей образовательную деятельность)</w:t>
      </w:r>
      <w:hyperlink r:id="rId15" w:anchor="11010" w:history="1">
        <w:r w:rsidRPr="00EC7915">
          <w:rPr>
            <w:rFonts w:ascii="Times New Roman" w:hAnsi="Times New Roman"/>
            <w:b/>
            <w:sz w:val="28"/>
            <w:szCs w:val="28"/>
            <w:u w:val="single"/>
            <w:vertAlign w:val="superscript"/>
          </w:rPr>
          <w:t>10</w:t>
        </w:r>
      </w:hyperlink>
      <w:r w:rsidRPr="002F66AA">
        <w:rPr>
          <w:rFonts w:ascii="Times New Roman" w:hAnsi="Times New Roman"/>
          <w:sz w:val="28"/>
          <w:szCs w:val="28"/>
        </w:rPr>
        <w:t> и отвечающими квалификационным требованиям, указанным в квалификационных справочниках, и (или) профессиональным стандартам</w:t>
      </w:r>
      <w:hyperlink r:id="rId16" w:anchor="11111" w:history="1">
        <w:r w:rsidRPr="00EC7915">
          <w:rPr>
            <w:rFonts w:ascii="Times New Roman" w:hAnsi="Times New Roman"/>
            <w:b/>
            <w:sz w:val="28"/>
            <w:szCs w:val="28"/>
            <w:u w:val="single"/>
            <w:vertAlign w:val="superscript"/>
          </w:rPr>
          <w:t>11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B54327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 xml:space="preserve">Организации, осуществляющие образовательную деятельность, вправе </w:t>
      </w:r>
      <w:r>
        <w:rPr>
          <w:rFonts w:ascii="Times New Roman" w:hAnsi="Times New Roman"/>
          <w:sz w:val="28"/>
          <w:szCs w:val="28"/>
        </w:rPr>
        <w:t xml:space="preserve">привлекать к реализации дополнительных общеобразовательных программ лиц, получающих высшее или среднее профессиональное образование в рамках укрепленных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 в случае рекомендации аттестационной комиссии и </w:t>
      </w:r>
      <w:r>
        <w:rPr>
          <w:rFonts w:ascii="Times New Roman" w:hAnsi="Times New Roman"/>
          <w:sz w:val="28"/>
          <w:szCs w:val="28"/>
        </w:rPr>
        <w:lastRenderedPageBreak/>
        <w:t>соблюдения требований, предусмотренных квалификационными справочниками</w:t>
      </w:r>
      <w:r w:rsidRPr="00EC7915">
        <w:rPr>
          <w:rFonts w:ascii="Times New Roman" w:hAnsi="Times New Roman"/>
          <w:b/>
          <w:sz w:val="28"/>
          <w:szCs w:val="28"/>
          <w:vertAlign w:val="superscript"/>
        </w:rPr>
        <w:t>12</w:t>
      </w:r>
      <w:r w:rsidR="002F66AA" w:rsidRPr="002F66AA">
        <w:rPr>
          <w:rFonts w:ascii="Times New Roman" w:hAnsi="Times New Roman"/>
          <w:sz w:val="28"/>
          <w:szCs w:val="28"/>
        </w:rPr>
        <w:t>».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5" w:name="1016"/>
      <w:bookmarkEnd w:id="15"/>
      <w:r w:rsidRPr="002F66AA">
        <w:rPr>
          <w:rFonts w:ascii="Times New Roman" w:hAnsi="Times New Roman"/>
          <w:sz w:val="28"/>
          <w:szCs w:val="28"/>
        </w:rPr>
        <w:t>16. В работе объединений при наличии условий и согласия руководителя объединения совместно с несовершеннолетними обучающимися могут участвовать их родители (законные представители).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6" w:name="1017"/>
      <w:bookmarkEnd w:id="16"/>
      <w:r w:rsidRPr="002F66AA">
        <w:rPr>
          <w:rFonts w:ascii="Times New Roman" w:hAnsi="Times New Roman"/>
          <w:sz w:val="28"/>
          <w:szCs w:val="28"/>
        </w:rPr>
        <w:t>17.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7" w:name="1018"/>
      <w:bookmarkEnd w:id="17"/>
      <w:r w:rsidRPr="002F66AA">
        <w:rPr>
          <w:rFonts w:ascii="Times New Roman" w:hAnsi="Times New Roman"/>
          <w:sz w:val="28"/>
          <w:szCs w:val="28"/>
        </w:rPr>
        <w:t>18. Организации, осуществляющие образовательную деятельность, определяют формы аудиторных занятий, а также формы, порядок и периодичность проведения промежуточной аттестации обучающихся.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8" w:name="1019"/>
      <w:bookmarkEnd w:id="18"/>
      <w:r w:rsidRPr="002F66AA">
        <w:rPr>
          <w:rFonts w:ascii="Times New Roman" w:hAnsi="Times New Roman"/>
          <w:sz w:val="28"/>
          <w:szCs w:val="28"/>
        </w:rPr>
        <w:t>19. Для обучающихся с ограниченными возможностями здоровья, детей-инвалидов и инвалидов организации, осуществляющие образовательную деятельность,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Организации, осуществляющие образовательную деятельность, должны создать специальные условия, без которых невозможно или затруднено освоение дополнительных общеобразовательных программ указанными категориями обучающихся в соответствии с заключением психолого-медико-педагогической комиссии.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Под специальными условиями для получения дополнительного образования обучающимися с ограниченными возможностями здоровья, детьми-инвалидами и инвалидами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</w:t>
      </w:r>
      <w:hyperlink r:id="rId17" w:anchor="11313" w:history="1">
        <w:r w:rsidR="002F66AA" w:rsidRPr="00EC7915">
          <w:rPr>
            <w:rFonts w:ascii="Times New Roman" w:hAnsi="Times New Roman"/>
            <w:b/>
            <w:sz w:val="28"/>
            <w:szCs w:val="28"/>
            <w:u w:val="single"/>
            <w:vertAlign w:val="superscript"/>
          </w:rPr>
          <w:t>13</w:t>
        </w:r>
      </w:hyperlink>
      <w:r w:rsidR="002F66AA"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 xml:space="preserve">Сроки обучения по дополнительным общеразвивающим программам и дополнительным предпрофессиональным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</w:t>
      </w:r>
      <w:r w:rsidR="002F66AA" w:rsidRPr="002F66AA">
        <w:rPr>
          <w:rFonts w:ascii="Times New Roman" w:hAnsi="Times New Roman"/>
          <w:sz w:val="28"/>
          <w:szCs w:val="28"/>
        </w:rPr>
        <w:lastRenderedPageBreak/>
        <w:t>в соответствии с заключением психолого-медико-педагогической комиссии для обучающихся с ограниченными возможностями здоровья, детей-инвалидов и инвалидов.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19" w:name="1020"/>
      <w:bookmarkEnd w:id="19"/>
      <w:r w:rsidRPr="002F66AA">
        <w:rPr>
          <w:rFonts w:ascii="Times New Roman" w:hAnsi="Times New Roman"/>
          <w:sz w:val="28"/>
          <w:szCs w:val="28"/>
        </w:rPr>
        <w:t>20. В целях доступности получения дополнительного образования обучающимися с ограниченными возможностями здоровья, детьми-инвалидами и инвалидами организации, осуществляющие образовательную деятельность, обеспечивают: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0" w:name="1201"/>
      <w:bookmarkEnd w:id="20"/>
      <w:r w:rsidRPr="002F66AA">
        <w:rPr>
          <w:rFonts w:ascii="Times New Roman" w:hAnsi="Times New Roman"/>
          <w:sz w:val="28"/>
          <w:szCs w:val="28"/>
        </w:rPr>
        <w:t>а) для обучающихся с ограниченными возможностями здоровья по зрению;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66AA" w:rsidRPr="002F66AA">
        <w:rPr>
          <w:rFonts w:ascii="Times New Roman" w:hAnsi="Times New Roman"/>
          <w:sz w:val="28"/>
          <w:szCs w:val="28"/>
        </w:rPr>
        <w:t>адаптацию официальных сайтов организаций, осуществляющих образовательную деятельность, в информационно-телекоммуникационной сети "Интернет" с учетом особых потребностей инвалидов по зрению с приведением их к международному стандарту доступности веб-контента и веб-сервисов (WCAG);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66AA" w:rsidRPr="002F66AA">
        <w:rPr>
          <w:rFonts w:ascii="Times New Roman" w:hAnsi="Times New Roman"/>
          <w:sz w:val="28"/>
          <w:szCs w:val="28"/>
        </w:rPr>
        <w:t>размещение в доступных для обучающихся,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66AA" w:rsidRPr="002F66AA">
        <w:rPr>
          <w:rFonts w:ascii="Times New Roman" w:hAnsi="Times New Roman"/>
          <w:sz w:val="28"/>
          <w:szCs w:val="28"/>
        </w:rPr>
        <w:t>присутствие ассистента, оказывающего обучающемуся необходимую помощь;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66AA" w:rsidRPr="002F66AA">
        <w:rPr>
          <w:rFonts w:ascii="Times New Roman" w:hAnsi="Times New Roman"/>
          <w:sz w:val="28"/>
          <w:szCs w:val="28"/>
        </w:rPr>
        <w:t>выпуск альтернативных форматов печатных материалов (крупный шрифт или аудиофайлы);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66AA" w:rsidRPr="002F66AA">
        <w:rPr>
          <w:rFonts w:ascii="Times New Roman" w:hAnsi="Times New Roman"/>
          <w:sz w:val="28"/>
          <w:szCs w:val="28"/>
        </w:rPr>
        <w:t>доступ обучающегося, являющегося слепым и использующего собаку-поводыря, к зданию организации, осуществляющей образовательную деятельность, располагающему местом для размещения собаки-поводыря в часы обучения самого обучающегося;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1" w:name="1202"/>
      <w:bookmarkEnd w:id="21"/>
      <w:r w:rsidRPr="002F66AA">
        <w:rPr>
          <w:rFonts w:ascii="Times New Roman" w:hAnsi="Times New Roman"/>
          <w:sz w:val="28"/>
          <w:szCs w:val="28"/>
        </w:rPr>
        <w:t>б) для обучающихся с ограниченными возможностями здоровья по слуху: 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66AA" w:rsidRPr="002F66AA">
        <w:rPr>
          <w:rFonts w:ascii="Times New Roman" w:hAnsi="Times New Roman"/>
          <w:sz w:val="28"/>
          <w:szCs w:val="28"/>
        </w:rPr>
        <w:t>предоставление надлежащих звуковых средств воспроизведения информации;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2" w:name="1203"/>
      <w:bookmarkEnd w:id="22"/>
      <w:r w:rsidRPr="002F66AA">
        <w:rPr>
          <w:rFonts w:ascii="Times New Roman" w:hAnsi="Times New Roman"/>
          <w:sz w:val="28"/>
          <w:szCs w:val="28"/>
        </w:rPr>
        <w:t xml:space="preserve">в) для обучающихся, имеющих нарушения опорно-двигательного аппарата, материально-технические условия, предусматривающие возможность беспрепятственного доступа обучающихся в учебные помещения, столовые, </w:t>
      </w:r>
      <w:r w:rsidRPr="002F66AA">
        <w:rPr>
          <w:rFonts w:ascii="Times New Roman" w:hAnsi="Times New Roman"/>
          <w:sz w:val="28"/>
          <w:szCs w:val="28"/>
        </w:rPr>
        <w:lastRenderedPageBreak/>
        <w:t>туалетные и другие помещения организации, осуществляющей образовательную деятельность,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3" w:name="1021"/>
      <w:bookmarkEnd w:id="23"/>
      <w:r w:rsidRPr="002F66AA">
        <w:rPr>
          <w:rFonts w:ascii="Times New Roman" w:hAnsi="Times New Roman"/>
          <w:sz w:val="28"/>
          <w:szCs w:val="28"/>
        </w:rPr>
        <w:t>21. Численный состав объединения может быть уменьшен при включении в него обучающихся с ограниченными возможностями здоровья и (или) детей-инвалидов, инвалидов.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Численность обучающихся с ограниченными возможностями здоровья, детей инвалидов и инвалидов в учебной группе устанавливается до 15 человек.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Занятия в объединениях с обучающимися с ограниченными возможностями здоровья, детьми-инвалидами и инвалидами могут быть организованы как совместно с другими обучающимися, так и в отдельных классах, группах или в организациях, осуществляющих образовательную деятельность.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С обучающимися с ограниченными возможностями здоровья, детьми-инвалидами и инвалидами может проводиться индивидуальная работа как в организации, осуществляющей образовательную деятельность, так и по месту жительства.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4" w:name="1022"/>
      <w:bookmarkEnd w:id="24"/>
      <w:r w:rsidRPr="002F66AA">
        <w:rPr>
          <w:rFonts w:ascii="Times New Roman" w:hAnsi="Times New Roman"/>
          <w:sz w:val="28"/>
          <w:szCs w:val="28"/>
        </w:rPr>
        <w:t>22. Содержание дополнительного образования детей и условия организации обучения и воспитания обучающихся с ограниченными возможностями здоровья, детей-инвалидов и инвалидов определяются адаптированной образовательной программой</w:t>
      </w:r>
      <w:hyperlink r:id="rId18" w:anchor="11414" w:history="1">
        <w:r w:rsidRPr="006A325A">
          <w:rPr>
            <w:rFonts w:ascii="Times New Roman" w:hAnsi="Times New Roman"/>
            <w:sz w:val="28"/>
            <w:szCs w:val="28"/>
            <w:u w:val="single"/>
            <w:vertAlign w:val="superscript"/>
          </w:rPr>
          <w:t>14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Обучение по дополнительным общеобразовательным программам обучающихся с ограниченными возможностями здоровья, детей-инвалидов и инвалидов осуществляется организацией, осуществляющей образовательную деятельность, с учетом особенностей психофизического развития, индивидуальных возможностей и состояния здоровья таких обучающихся.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педагогических работников, освоивших соответствующую программу профессиональной переподготовки.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5" w:name="1023"/>
      <w:bookmarkEnd w:id="25"/>
      <w:r w:rsidRPr="002F66AA">
        <w:rPr>
          <w:rFonts w:ascii="Times New Roman" w:hAnsi="Times New Roman"/>
          <w:sz w:val="28"/>
          <w:szCs w:val="28"/>
        </w:rPr>
        <w:t xml:space="preserve">23. При реализации дополнительных общеобразовательных программ обучающимся с ограниченными возможностями здоровья, детям-инвалидам </w:t>
      </w:r>
      <w:r w:rsidRPr="002F66AA">
        <w:rPr>
          <w:rFonts w:ascii="Times New Roman" w:hAnsi="Times New Roman"/>
          <w:sz w:val="28"/>
          <w:szCs w:val="28"/>
        </w:rPr>
        <w:lastRenderedPageBreak/>
        <w:t>и инвалидам предоставляются бесплатно специальные учебники и учебные пособия, иная учебная литература, а также услуги сурдопереводчиков и тифлосурдопереводчиков</w:t>
      </w:r>
      <w:hyperlink r:id="rId19" w:history="1">
        <w:r w:rsidRPr="006A325A">
          <w:rPr>
            <w:rFonts w:ascii="Times New Roman" w:hAnsi="Times New Roman"/>
            <w:sz w:val="28"/>
            <w:szCs w:val="28"/>
            <w:u w:val="single"/>
            <w:vertAlign w:val="superscript"/>
          </w:rPr>
          <w:t>15</w:t>
        </w:r>
      </w:hyperlink>
      <w:r w:rsidRPr="002F66AA">
        <w:rPr>
          <w:rFonts w:ascii="Times New Roman" w:hAnsi="Times New Roman"/>
          <w:sz w:val="28"/>
          <w:szCs w:val="28"/>
        </w:rPr>
        <w:t>.</w:t>
      </w:r>
    </w:p>
    <w:p w:rsidR="002F66AA" w:rsidRPr="002F66AA" w:rsidRDefault="006A325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AA" w:rsidRPr="002F66AA">
        <w:rPr>
          <w:rFonts w:ascii="Times New Roman" w:hAnsi="Times New Roman"/>
          <w:sz w:val="28"/>
          <w:szCs w:val="28"/>
        </w:rPr>
        <w:t>С учетом особых потребностей обучающихся с ограниченными возможностями здоровья, детей инвалидов и инвалидов организациями, осуществляющими образовательную деятельность, обеспечивается предоставление учебных, лекционных материалов в электронном виде.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6" w:name="1024"/>
      <w:bookmarkEnd w:id="26"/>
      <w:r w:rsidRPr="002F66AA">
        <w:rPr>
          <w:rFonts w:ascii="Times New Roman" w:hAnsi="Times New Roman"/>
          <w:sz w:val="28"/>
          <w:szCs w:val="28"/>
        </w:rPr>
        <w:t>24. Организации, осуществляющие образовательную деятельность, могут на договорной основе оказывать услуги по реализации дополнительных общеобразовательных программ, организации досуговой деятельности обучающихся педагогическим коллективам других образовательных организаций, а также молодежным и детским общественным объединениям и организациям.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 w:rsidRPr="002F66AA">
        <w:rPr>
          <w:rFonts w:ascii="Times New Roman" w:hAnsi="Times New Roman"/>
          <w:sz w:val="28"/>
          <w:szCs w:val="28"/>
        </w:rPr>
        <w:t>------------------------------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7" w:name="1111"/>
      <w:bookmarkEnd w:id="27"/>
      <w:r w:rsidRPr="002F66AA">
        <w:rPr>
          <w:rFonts w:ascii="Times New Roman" w:hAnsi="Times New Roman"/>
          <w:sz w:val="28"/>
          <w:szCs w:val="28"/>
        </w:rPr>
        <w:t>1 Собрание законодательства Российской Федерации, 2012, N 53, ст. 7598; 2013, N 19, ст. 2326; N 23, ст. 2878; N 27, ст. 3462; N 30, ст. 4036; N 48, ст. 6165; 2014, N 6, ст. 562; ст. 566; N 19, ст. 2289; N 22, ст. 2769; N 23, ст. 2930, ст. 2933; N 26, ст. 3388; N 30, ст. 4217; ст. 4257; ст. 4263; 2015, N 1, ст. 42; ст. 53; ст. 72; N 14, ст. 2008; N 18, ст. 2625; N 27, ст. 3951, ст. 3989; N 29, ст. 4339, ст. 4364; N 51, ст. 7241; 2016, N 1, ст. 8, ст. 9, ст. 24, ст. 72, ст. 78; N 10, ст. 1320; N 23, ст. 3289, ст. 3290; N 27, ст. 4160, ст. 4219, ст. 4223, ст. 4238, ст. 4239, ст. 4245, ст.4246, ст.4292; 2017, N18, ст.2670, N31, ст.4765, N50, ст.7563, N 1, ст.57; 2018, N 9, ст.1282, N 11, ст.1591, N 27, ст. 3945, N 27, ст. 3953, N. 32, ст. 5110, N 32, ст.5122.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8" w:name="1222"/>
      <w:bookmarkEnd w:id="28"/>
      <w:r w:rsidRPr="002F66AA">
        <w:rPr>
          <w:rFonts w:ascii="Times New Roman" w:hAnsi="Times New Roman"/>
          <w:sz w:val="28"/>
          <w:szCs w:val="28"/>
        </w:rPr>
        <w:t>2 Часть 4 статьи 75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29" w:name="1333"/>
      <w:bookmarkEnd w:id="29"/>
      <w:r w:rsidRPr="002F66AA">
        <w:rPr>
          <w:rFonts w:ascii="Times New Roman" w:hAnsi="Times New Roman"/>
          <w:sz w:val="28"/>
          <w:szCs w:val="28"/>
        </w:rPr>
        <w:t>3 Пункт 3 части 1 статьи 34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0" w:name="1444"/>
      <w:bookmarkEnd w:id="30"/>
      <w:r w:rsidRPr="002F66AA">
        <w:rPr>
          <w:rFonts w:ascii="Times New Roman" w:hAnsi="Times New Roman"/>
          <w:sz w:val="28"/>
          <w:szCs w:val="28"/>
        </w:rPr>
        <w:t>4 Часть 4 статьи 17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1" w:name="1555"/>
      <w:bookmarkEnd w:id="31"/>
      <w:r w:rsidRPr="002F66AA">
        <w:rPr>
          <w:rFonts w:ascii="Times New Roman" w:hAnsi="Times New Roman"/>
          <w:sz w:val="28"/>
          <w:szCs w:val="28"/>
        </w:rPr>
        <w:t>5 Часть 5 статьи 17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2" w:name="1666"/>
      <w:bookmarkEnd w:id="32"/>
      <w:r w:rsidRPr="002F66AA">
        <w:rPr>
          <w:rFonts w:ascii="Times New Roman" w:hAnsi="Times New Roman"/>
          <w:sz w:val="28"/>
          <w:szCs w:val="28"/>
        </w:rPr>
        <w:t>6 Часть 1 статьи 13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3" w:name="1777"/>
      <w:bookmarkEnd w:id="33"/>
      <w:r w:rsidRPr="002F66AA">
        <w:rPr>
          <w:rFonts w:ascii="Times New Roman" w:hAnsi="Times New Roman"/>
          <w:sz w:val="28"/>
          <w:szCs w:val="28"/>
        </w:rPr>
        <w:t>7 Часть 3 статьи 13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4" w:name="1888"/>
      <w:bookmarkEnd w:id="34"/>
      <w:r w:rsidRPr="002F66AA">
        <w:rPr>
          <w:rFonts w:ascii="Times New Roman" w:hAnsi="Times New Roman"/>
          <w:sz w:val="28"/>
          <w:szCs w:val="28"/>
        </w:rPr>
        <w:t>8 Часть 9 статьи 13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5" w:name="1999"/>
      <w:bookmarkEnd w:id="35"/>
      <w:r w:rsidRPr="002F66AA">
        <w:rPr>
          <w:rFonts w:ascii="Times New Roman" w:hAnsi="Times New Roman"/>
          <w:sz w:val="28"/>
          <w:szCs w:val="28"/>
        </w:rPr>
        <w:t>9 Часть 5 статьи 14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6" w:name="11010"/>
      <w:bookmarkEnd w:id="36"/>
      <w:r w:rsidRPr="002F66AA">
        <w:rPr>
          <w:rFonts w:ascii="Times New Roman" w:hAnsi="Times New Roman"/>
          <w:sz w:val="28"/>
          <w:szCs w:val="28"/>
        </w:rPr>
        <w:t xml:space="preserve">10 Пункт 3.1 профессионального стандарта "Педагог дополнительного образования детей и взрослых", утвержденного приказом Минтруда России </w:t>
      </w:r>
      <w:r w:rsidRPr="002F66AA">
        <w:rPr>
          <w:rFonts w:ascii="Times New Roman" w:hAnsi="Times New Roman"/>
          <w:sz w:val="28"/>
          <w:szCs w:val="28"/>
        </w:rPr>
        <w:lastRenderedPageBreak/>
        <w:t>от 5 мая 2018 г. N 298н (зарегистрирован Министерством юстиции Российской Федерации от 28 августа 2018 г. N 52016).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7" w:name="11111"/>
      <w:bookmarkEnd w:id="37"/>
      <w:r w:rsidRPr="002F66AA">
        <w:rPr>
          <w:rFonts w:ascii="Times New Roman" w:hAnsi="Times New Roman"/>
          <w:sz w:val="28"/>
          <w:szCs w:val="28"/>
        </w:rPr>
        <w:t>11 Часть 1 статьи 46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8" w:name="11212"/>
      <w:bookmarkEnd w:id="38"/>
      <w:r w:rsidRPr="002F66AA">
        <w:rPr>
          <w:rFonts w:ascii="Times New Roman" w:hAnsi="Times New Roman"/>
          <w:sz w:val="28"/>
          <w:szCs w:val="28"/>
        </w:rPr>
        <w:t>12 Пункт 9 раздела 1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2010 г. N 761н (зарегистрирован Министерством юстиции Российской Федерации от 6 октября 2010 г. N 18638), с изменениями, внесенными приказом Министерства здравоохранения и социального развития Российской Федерации от 31 мая 2011 г. N 448н (зарегистрирован Министерством юстиции Российской Федерации от 1 июля 2011 г. N 21240).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r w:rsidRPr="002F66AA">
        <w:rPr>
          <w:rFonts w:ascii="Times New Roman" w:hAnsi="Times New Roman"/>
          <w:sz w:val="28"/>
          <w:szCs w:val="28"/>
        </w:rPr>
        <w:t>13 «</w:t>
      </w:r>
      <w:r w:rsidRPr="002F66AA">
        <w:rPr>
          <w:rFonts w:ascii="Times New Roman" w:hAnsi="Times New Roman"/>
          <w:sz w:val="28"/>
          <w:szCs w:val="28"/>
          <w:vertAlign w:val="superscript"/>
        </w:rPr>
        <w:t>12</w:t>
      </w:r>
      <w:r w:rsidRPr="002F66AA">
        <w:rPr>
          <w:rFonts w:ascii="Times New Roman" w:hAnsi="Times New Roman"/>
          <w:sz w:val="28"/>
          <w:szCs w:val="28"/>
        </w:rPr>
        <w:t xml:space="preserve"> Часть 5 статьи 46 Федерального закона об образовании».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39" w:name="11313"/>
      <w:bookmarkEnd w:id="39"/>
      <w:r w:rsidRPr="002F66AA">
        <w:rPr>
          <w:rFonts w:ascii="Times New Roman" w:hAnsi="Times New Roman"/>
          <w:sz w:val="28"/>
          <w:szCs w:val="28"/>
        </w:rPr>
        <w:t>14 Часть 3 статьи 79 Федерального закона об образовании.</w:t>
      </w:r>
    </w:p>
    <w:p w:rsidR="002F66AA" w:rsidRPr="002F66AA" w:rsidRDefault="002F66AA" w:rsidP="002F66AA">
      <w:pPr>
        <w:pStyle w:val="cef1edeee2edeee9f2e5eaf1f2"/>
        <w:widowControl/>
        <w:spacing w:after="255" w:line="270" w:lineRule="atLeast"/>
        <w:jc w:val="both"/>
        <w:rPr>
          <w:sz w:val="28"/>
          <w:szCs w:val="28"/>
        </w:rPr>
      </w:pPr>
      <w:bookmarkStart w:id="40" w:name="11414"/>
      <w:bookmarkEnd w:id="40"/>
      <w:r w:rsidRPr="002F66AA">
        <w:rPr>
          <w:rFonts w:ascii="Times New Roman" w:hAnsi="Times New Roman"/>
          <w:sz w:val="28"/>
          <w:szCs w:val="28"/>
        </w:rPr>
        <w:t>15 Часть 1 статьи 79 Федерального закона об образовании.</w:t>
      </w:r>
    </w:p>
    <w:p w:rsidR="002F66AA" w:rsidRPr="00CE159D" w:rsidRDefault="002F66AA" w:rsidP="002F66AA">
      <w:pPr>
        <w:jc w:val="both"/>
        <w:rPr>
          <w:rFonts w:ascii="Times New Roman" w:hAnsi="Times New Roman"/>
        </w:rPr>
      </w:pPr>
      <w:bookmarkStart w:id="41" w:name="11515"/>
      <w:bookmarkEnd w:id="41"/>
    </w:p>
    <w:p w:rsidR="00627CBD" w:rsidRDefault="00627CBD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CBD" w:rsidRDefault="00627CBD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0C5B" w:rsidRDefault="00160C5B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0C5B" w:rsidRDefault="00160C5B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0C5B" w:rsidRDefault="00160C5B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0C5B" w:rsidRDefault="00160C5B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0A07" w:rsidRDefault="00310A07" w:rsidP="00310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10A07" w:rsidSect="00795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1BCF"/>
    <w:multiLevelType w:val="multilevel"/>
    <w:tmpl w:val="0896CC7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0" w:hanging="2160"/>
      </w:pPr>
      <w:rPr>
        <w:rFonts w:hint="default"/>
      </w:rPr>
    </w:lvl>
  </w:abstractNum>
  <w:abstractNum w:abstractNumId="1">
    <w:nsid w:val="0D495A77"/>
    <w:multiLevelType w:val="hybridMultilevel"/>
    <w:tmpl w:val="8842B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66BD2"/>
    <w:multiLevelType w:val="hybridMultilevel"/>
    <w:tmpl w:val="FDA41340"/>
    <w:lvl w:ilvl="0" w:tplc="17846818">
      <w:start w:val="1"/>
      <w:numFmt w:val="decimal"/>
      <w:lvlText w:val="%1."/>
      <w:lvlJc w:val="left"/>
      <w:pPr>
        <w:ind w:left="195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10A07"/>
    <w:rsid w:val="0001788A"/>
    <w:rsid w:val="00030E61"/>
    <w:rsid w:val="00126C98"/>
    <w:rsid w:val="00153C8E"/>
    <w:rsid w:val="00160C5B"/>
    <w:rsid w:val="001808BF"/>
    <w:rsid w:val="001B6510"/>
    <w:rsid w:val="001C09C7"/>
    <w:rsid w:val="001E2642"/>
    <w:rsid w:val="00257948"/>
    <w:rsid w:val="002F66AA"/>
    <w:rsid w:val="003030AD"/>
    <w:rsid w:val="00310A07"/>
    <w:rsid w:val="00322921"/>
    <w:rsid w:val="003618AA"/>
    <w:rsid w:val="00363B01"/>
    <w:rsid w:val="00400220"/>
    <w:rsid w:val="0041212E"/>
    <w:rsid w:val="00427D8E"/>
    <w:rsid w:val="004B62D8"/>
    <w:rsid w:val="005435FB"/>
    <w:rsid w:val="00627CBD"/>
    <w:rsid w:val="006A325A"/>
    <w:rsid w:val="00704B8E"/>
    <w:rsid w:val="007109A5"/>
    <w:rsid w:val="007227FF"/>
    <w:rsid w:val="00795C5F"/>
    <w:rsid w:val="008C7BA9"/>
    <w:rsid w:val="009E74AD"/>
    <w:rsid w:val="00A55594"/>
    <w:rsid w:val="00AC142E"/>
    <w:rsid w:val="00AD7943"/>
    <w:rsid w:val="00B0092C"/>
    <w:rsid w:val="00B012ED"/>
    <w:rsid w:val="00B54327"/>
    <w:rsid w:val="00BE4708"/>
    <w:rsid w:val="00D34213"/>
    <w:rsid w:val="00D37099"/>
    <w:rsid w:val="00D413B3"/>
    <w:rsid w:val="00E06D29"/>
    <w:rsid w:val="00E4310B"/>
    <w:rsid w:val="00E64253"/>
    <w:rsid w:val="00EC7915"/>
    <w:rsid w:val="00ED7C94"/>
    <w:rsid w:val="00F160DD"/>
    <w:rsid w:val="00F255C6"/>
    <w:rsid w:val="00FB4CD3"/>
    <w:rsid w:val="00FB6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A07"/>
    <w:pPr>
      <w:spacing w:after="0" w:line="240" w:lineRule="auto"/>
    </w:pPr>
  </w:style>
  <w:style w:type="table" w:styleId="a4">
    <w:name w:val="Table Grid"/>
    <w:basedOn w:val="a1"/>
    <w:uiPriority w:val="59"/>
    <w:rsid w:val="00310A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5FB"/>
    <w:rPr>
      <w:rFonts w:ascii="Tahoma" w:hAnsi="Tahoma" w:cs="Tahoma"/>
      <w:sz w:val="16"/>
      <w:szCs w:val="16"/>
    </w:rPr>
  </w:style>
  <w:style w:type="paragraph" w:customStyle="1" w:styleId="c7e0e3eeebeee2eeea3">
    <w:name w:val="Зc7аe0гe3оeeлebоeeвe2оeeкea 3"/>
    <w:basedOn w:val="a"/>
    <w:next w:val="cef1edeee2edeee9f2e5eaf1f2"/>
    <w:uiPriority w:val="99"/>
    <w:rsid w:val="002F66AA"/>
    <w:pPr>
      <w:keepNext/>
      <w:widowControl w:val="0"/>
      <w:numPr>
        <w:ilvl w:val="2"/>
      </w:numPr>
      <w:autoSpaceDE w:val="0"/>
      <w:autoSpaceDN w:val="0"/>
      <w:adjustRightInd w:val="0"/>
      <w:spacing w:before="140" w:after="120" w:line="240" w:lineRule="auto"/>
      <w:outlineLvl w:val="2"/>
    </w:pPr>
    <w:rPr>
      <w:rFonts w:ascii="Liberation Serif" w:hAnsi="Liberation Serif" w:cs="Liberation Serif"/>
      <w:b/>
      <w:bCs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2F66AA"/>
    <w:pPr>
      <w:widowControl w:val="0"/>
      <w:autoSpaceDE w:val="0"/>
      <w:autoSpaceDN w:val="0"/>
      <w:adjustRightInd w:val="0"/>
      <w:spacing w:after="140"/>
    </w:pPr>
    <w:rPr>
      <w:rFonts w:ascii="Liberation Serif" w:hAnsi="Liberation Seri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2016730/" TargetMode="External"/><Relationship Id="rId13" Type="http://schemas.openxmlformats.org/officeDocument/2006/relationships/hyperlink" Target="https://www.garant.ru/products/ipo/prime/doc/72016730/" TargetMode="External"/><Relationship Id="rId18" Type="http://schemas.openxmlformats.org/officeDocument/2006/relationships/hyperlink" Target="https://www.garant.ru/products/ipo/prime/doc/72016730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arant.ru/products/ipo/prime/doc/72016730/" TargetMode="External"/><Relationship Id="rId12" Type="http://schemas.openxmlformats.org/officeDocument/2006/relationships/hyperlink" Target="https://www.garant.ru/products/ipo/prime/doc/72016730/" TargetMode="External"/><Relationship Id="rId17" Type="http://schemas.openxmlformats.org/officeDocument/2006/relationships/hyperlink" Target="https://www.garant.ru/products/ipo/prime/doc/7201673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arant.ru/products/ipo/prime/doc/7201673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arant.ru/products/ipo/prime/doc/72016730/" TargetMode="External"/><Relationship Id="rId11" Type="http://schemas.openxmlformats.org/officeDocument/2006/relationships/hyperlink" Target="https://www.garant.ru/products/ipo/prime/doc/72016730/" TargetMode="External"/><Relationship Id="rId5" Type="http://schemas.openxmlformats.org/officeDocument/2006/relationships/image" Target="media/image1.wmf"/><Relationship Id="rId15" Type="http://schemas.openxmlformats.org/officeDocument/2006/relationships/hyperlink" Target="https://www.garant.ru/products/ipo/prime/doc/72016730/" TargetMode="External"/><Relationship Id="rId10" Type="http://schemas.openxmlformats.org/officeDocument/2006/relationships/hyperlink" Target="https://www.garant.ru/products/ipo/prime/doc/72016730/" TargetMode="External"/><Relationship Id="rId19" Type="http://schemas.openxmlformats.org/officeDocument/2006/relationships/hyperlink" Target="https://www.garant.ru/products/ipo/prime/doc/72016730/#115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rant.ru/products/ipo/prime/doc/72016730/" TargetMode="External"/><Relationship Id="rId14" Type="http://schemas.openxmlformats.org/officeDocument/2006/relationships/hyperlink" Target="https://www.garant.ru/products/ipo/prime/doc/7201673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2916</Words>
  <Characters>16623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36</cp:revision>
  <cp:lastPrinted>2020-12-24T06:16:00Z</cp:lastPrinted>
  <dcterms:created xsi:type="dcterms:W3CDTF">2017-08-25T09:58:00Z</dcterms:created>
  <dcterms:modified xsi:type="dcterms:W3CDTF">2020-12-24T11:31:00Z</dcterms:modified>
</cp:coreProperties>
</file>