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70" w:rsidRPr="000825C1" w:rsidRDefault="008F0870" w:rsidP="008F087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825C1">
        <w:rPr>
          <w:rFonts w:ascii="Times New Roman" w:eastAsia="Times New Roman" w:hAnsi="Times New Roman" w:cs="Times New Roman"/>
          <w:b/>
          <w:bCs/>
          <w:sz w:val="36"/>
          <w:szCs w:val="36"/>
        </w:rPr>
        <w:t>Нормативный срок обучения</w:t>
      </w:r>
    </w:p>
    <w:p w:rsidR="008F0870" w:rsidRPr="000825C1" w:rsidRDefault="008F0870" w:rsidP="008F0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5C1">
        <w:rPr>
          <w:rFonts w:ascii="Times New Roman" w:eastAsia="Times New Roman" w:hAnsi="Times New Roman" w:cs="Times New Roman"/>
          <w:sz w:val="24"/>
          <w:szCs w:val="24"/>
        </w:rPr>
        <w:t xml:space="preserve">Учебный год в Школе начинается 1 сентября. Если этот день приходится на выходной день, то в этом случае учебный год начинается в </w:t>
      </w:r>
      <w:proofErr w:type="gramStart"/>
      <w:r w:rsidRPr="000825C1">
        <w:rPr>
          <w:rFonts w:ascii="Times New Roman" w:eastAsia="Times New Roman" w:hAnsi="Times New Roman" w:cs="Times New Roman"/>
          <w:sz w:val="24"/>
          <w:szCs w:val="24"/>
        </w:rPr>
        <w:t>первый</w:t>
      </w:r>
      <w:proofErr w:type="gramEnd"/>
      <w:r w:rsidRPr="000825C1">
        <w:rPr>
          <w:rFonts w:ascii="Times New Roman" w:eastAsia="Times New Roman" w:hAnsi="Times New Roman" w:cs="Times New Roman"/>
          <w:sz w:val="24"/>
          <w:szCs w:val="24"/>
        </w:rPr>
        <w:t xml:space="preserve"> следующий за ним рабочий день.</w:t>
      </w:r>
    </w:p>
    <w:p w:rsidR="008F0870" w:rsidRPr="000825C1" w:rsidRDefault="008F0870" w:rsidP="008F0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5C1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учебного года: для 2-</w:t>
      </w:r>
      <w:r>
        <w:rPr>
          <w:rFonts w:ascii="Times New Roman" w:eastAsia="Times New Roman" w:hAnsi="Times New Roman" w:cs="Times New Roman"/>
          <w:sz w:val="24"/>
          <w:szCs w:val="24"/>
        </w:rPr>
        <w:t>4 — 34 учебных недель</w:t>
      </w:r>
      <w:r w:rsidRPr="000825C1">
        <w:rPr>
          <w:rFonts w:ascii="Times New Roman" w:eastAsia="Times New Roman" w:hAnsi="Times New Roman" w:cs="Times New Roman"/>
          <w:sz w:val="24"/>
          <w:szCs w:val="24"/>
        </w:rPr>
        <w:t>, для 1 классов – 33 учебных недели.</w:t>
      </w:r>
    </w:p>
    <w:p w:rsidR="008F0870" w:rsidRPr="000825C1" w:rsidRDefault="008F0870" w:rsidP="008F0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5C1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– не менее 8 недель. Для </w:t>
      </w:r>
      <w:proofErr w:type="gramStart"/>
      <w:r w:rsidRPr="000825C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825C1">
        <w:rPr>
          <w:rFonts w:ascii="Times New Roman" w:eastAsia="Times New Roman" w:hAnsi="Times New Roman" w:cs="Times New Roman"/>
          <w:sz w:val="24"/>
          <w:szCs w:val="24"/>
        </w:rPr>
        <w:t xml:space="preserve"> в первом классе устанавливаются в течение года дополнительные недельные каникулы в феврале.</w:t>
      </w:r>
    </w:p>
    <w:p w:rsidR="008F0870" w:rsidRPr="000825C1" w:rsidRDefault="008F0870" w:rsidP="008F0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5C1">
        <w:rPr>
          <w:rFonts w:ascii="Times New Roman" w:eastAsia="Times New Roman" w:hAnsi="Times New Roman" w:cs="Times New Roman"/>
          <w:sz w:val="24"/>
          <w:szCs w:val="24"/>
        </w:rPr>
        <w:t>Годовой календарный учебный график разрабатывается и утверждается Школой самостоятельно и согласовывается с Учредителем.</w:t>
      </w:r>
    </w:p>
    <w:p w:rsidR="008F0870" w:rsidRPr="000825C1" w:rsidRDefault="008F0870" w:rsidP="008F0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5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Первая ступень – начальное общее образование (нормативный срок освоения 4 года).</w:t>
      </w:r>
    </w:p>
    <w:p w:rsidR="00000000" w:rsidRDefault="008F087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F0870"/>
    <w:rsid w:val="008F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</dc:creator>
  <cp:keywords/>
  <dc:description/>
  <cp:lastModifiedBy>PTO</cp:lastModifiedBy>
  <cp:revision>2</cp:revision>
  <dcterms:created xsi:type="dcterms:W3CDTF">2018-01-25T10:22:00Z</dcterms:created>
  <dcterms:modified xsi:type="dcterms:W3CDTF">2018-01-25T10:22:00Z</dcterms:modified>
</cp:coreProperties>
</file>