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FC" w:rsidRDefault="00F831FC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педагога – психолога за апрель, май 2020 года</w:t>
      </w:r>
    </w:p>
    <w:p w:rsidR="002974B7" w:rsidRDefault="002974B7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Андреева В.Н.</w:t>
      </w:r>
    </w:p>
    <w:p w:rsidR="002974B7" w:rsidRDefault="002974B7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НШИ</w:t>
      </w:r>
    </w:p>
    <w:p w:rsidR="00F831FC" w:rsidRDefault="00F831FC" w:rsidP="00F831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381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через мобильную связь, электронную почту,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-карту, чат,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1381" w:rsidRDefault="00CB0837" w:rsidP="00FB13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1381">
        <w:rPr>
          <w:rFonts w:ascii="Times New Roman" w:hAnsi="Times New Roman" w:cs="Times New Roman"/>
          <w:b/>
          <w:sz w:val="28"/>
          <w:szCs w:val="28"/>
        </w:rPr>
        <w:t>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Суицид- слабость или храбрость», «Как защититься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 «О мерах по профилактике безнадзорности и правонарушений несовершеннолетних», Психолого-педагогическая диагностика (изучение индивидуальных особенностей личности ребенка). </w:t>
      </w:r>
      <w:r w:rsidR="00FB1381">
        <w:rPr>
          <w:rFonts w:ascii="Times New Roman" w:hAnsi="Times New Roman" w:cs="Times New Roman"/>
          <w:sz w:val="28"/>
          <w:szCs w:val="28"/>
        </w:rPr>
        <w:t>Была проведена диагностическая работа с выпускниками «Рефлексивная самооценка учебной деятельности (методика Кука) приняли участие 19 человек.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 запросу педагогов и родителей. По итогам диагностики разрабатываются рекомендации для родителей и педагогов, организуется профилактическая работа.</w:t>
      </w:r>
      <w:r>
        <w:rPr>
          <w:rFonts w:ascii="Times New Roman" w:hAnsi="Times New Roman" w:cs="Times New Roman"/>
          <w:sz w:val="28"/>
          <w:szCs w:val="28"/>
        </w:rPr>
        <w:br/>
        <w:t xml:space="preserve">• Коррекционно-развивающая работа включает в себя индивидуальные развивающие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занятия.</w:t>
      </w:r>
      <w:r>
        <w:rPr>
          <w:rFonts w:ascii="Times New Roman" w:hAnsi="Times New Roman" w:cs="Times New Roman"/>
          <w:sz w:val="28"/>
          <w:szCs w:val="28"/>
        </w:rPr>
        <w:br/>
        <w:t>• Профилактическая работа. Это систематическая целенаправленная работа с детьми, которые относятся к категории «Группы риска» по тем или иным вопросам в развитии и воспитании детей. (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 w:rsidR="00FB1381">
        <w:rPr>
          <w:rFonts w:ascii="Times New Roman" w:hAnsi="Times New Roman" w:cs="Times New Roman"/>
          <w:sz w:val="28"/>
          <w:szCs w:val="28"/>
        </w:rPr>
        <w:t>птунай</w:t>
      </w:r>
      <w:proofErr w:type="spellEnd"/>
      <w:r w:rsidR="00FB1381">
        <w:rPr>
          <w:rFonts w:ascii="Times New Roman" w:hAnsi="Times New Roman" w:cs="Times New Roman"/>
          <w:sz w:val="28"/>
          <w:szCs w:val="28"/>
        </w:rPr>
        <w:t xml:space="preserve"> Евгений, </w:t>
      </w:r>
      <w:proofErr w:type="spellStart"/>
      <w:r w:rsidR="00FB1381"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 w:rsidR="00FB1381">
        <w:rPr>
          <w:rFonts w:ascii="Times New Roman" w:hAnsi="Times New Roman" w:cs="Times New Roman"/>
          <w:sz w:val="28"/>
          <w:szCs w:val="28"/>
        </w:rPr>
        <w:t xml:space="preserve"> Артур </w:t>
      </w:r>
      <w:r>
        <w:rPr>
          <w:rFonts w:ascii="Times New Roman" w:hAnsi="Times New Roman" w:cs="Times New Roman"/>
          <w:sz w:val="28"/>
          <w:szCs w:val="28"/>
        </w:rPr>
        <w:br/>
        <w:t>• Консультативная работа. Оказание конкретной помощи обратившимся родителям и педагогам в решении психологических проблем, возникающих при общении с детьми.</w:t>
      </w:r>
      <w:r w:rsidR="00FB1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• Психологическое просвещение. Это повышение психолого-педагогического образования родителей и педагогов.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"Дружная семья - здоровый ребенок"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"10 нельзя для родителей"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говорить с детьми, чтобы дети слушали, и как слушать, чтобы дети говорили"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нельзя поступать с ребенком"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 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преодолеть рассеянность у ребенка"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Консультация для родителей 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"Приучение детей к дисциплине и эмоциональной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саморегуляции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для родителей: вам обязательно пригодится наш материал 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"Шпаргалка для родителей"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Телевизор - друг или враг?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ваше чадо слишком много времени проводит за просмотром телевизора или перед монитором компьютера, подскажет консультация 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"Влияние телевизора и компьютерных игр на развитие ребенка</w:t>
        </w:r>
      </w:hyperlink>
      <w:r>
        <w:rPr>
          <w:rFonts w:ascii="Times New Roman" w:hAnsi="Times New Roman" w:cs="Times New Roman"/>
          <w:sz w:val="28"/>
          <w:szCs w:val="28"/>
        </w:rPr>
        <w:t>".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Играть или учить?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важнее для развития ребенка: игра или обучающая деятельность? Как часто родители, стремясь обеспечить своего ребенка самым лучшим образованием, забывают о такой важной составляющей детской жизни как </w:t>
      </w:r>
      <w:r>
        <w:rPr>
          <w:rFonts w:ascii="Times New Roman" w:hAnsi="Times New Roman" w:cs="Times New Roman"/>
          <w:sz w:val="28"/>
          <w:szCs w:val="28"/>
        </w:rPr>
        <w:lastRenderedPageBreak/>
        <w:t>игра. Наша консультация 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"Игра - важный этап в развитии ребенка"</w:t>
        </w:r>
      </w:hyperlink>
      <w:r>
        <w:rPr>
          <w:rFonts w:ascii="Times New Roman" w:hAnsi="Times New Roman" w:cs="Times New Roman"/>
          <w:sz w:val="28"/>
          <w:szCs w:val="28"/>
        </w:rPr>
        <w:t> расскажет, почему нельзя заменять игровую деятельность учебной.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Маленький врунишка.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говорит неправду. Что это: безобидная детская фантазия или продуманная ложь? Поможет разобраться в столь щекотливом вопросе материал 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"Маленький фантазер или обманщик?"</w:t>
        </w:r>
      </w:hyperlink>
      <w:r>
        <w:rPr>
          <w:rFonts w:ascii="Times New Roman" w:hAnsi="Times New Roman" w:cs="Times New Roman"/>
          <w:sz w:val="28"/>
          <w:szCs w:val="28"/>
        </w:rPr>
        <w:t> , а так же консультация 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"Почему дети обманывают?"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Правильно ли я воспитываю ребенка?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вопрос часто задают себе молодые родители. В консультации 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"Современная семья: основы воспитания ребенка"</w:t>
        </w:r>
      </w:hyperlink>
      <w:r>
        <w:rPr>
          <w:rFonts w:ascii="Times New Roman" w:hAnsi="Times New Roman" w:cs="Times New Roman"/>
          <w:sz w:val="28"/>
          <w:szCs w:val="28"/>
        </w:rPr>
        <w:t> рассматриваются основные стили воспитания и их влияние на развитие  детей. 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Памятка 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"Как подготовить ребенка к детскому саду"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предлагаем познакомиться с материалом 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"Совершая первые шаги"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Решебник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для родителей"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консультаций для родителей в период адаптации ребенка к детскому саду.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Рекомендации</w:t>
        </w:r>
      </w:hyperlink>
      <w:r>
        <w:rPr>
          <w:rFonts w:ascii="Times New Roman" w:hAnsi="Times New Roman" w:cs="Times New Roman"/>
          <w:sz w:val="28"/>
          <w:szCs w:val="28"/>
        </w:rPr>
        <w:t> родителям агрессивных детей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все вокруг жалуются на агрессивное поведение Вашего ребенка? Или, может быть, Вы сами замечали, что ребенок порой очень бурно реагирует на различные ситуации? Что делать и как быть - ответы найдутся в наших рекомендациях.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- дети, требующие особого подхода в воспитании. Узнать немного больше об особенностях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 как с ними общаться помогут наши консультации 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"Советы родителям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гиперактивных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детей"</w:t>
        </w:r>
      </w:hyperlink>
      <w:r>
        <w:rPr>
          <w:rFonts w:ascii="Times New Roman" w:hAnsi="Times New Roman" w:cs="Times New Roman"/>
          <w:sz w:val="28"/>
          <w:szCs w:val="28"/>
        </w:rPr>
        <w:t> и </w:t>
      </w:r>
      <w:hyperlink r:id="rId2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"Рекомендации родителям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гиперактивных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детей"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Раннее развитие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родители стремятся дать своим детям хорошее образование с самого раннего возраста. Но так ли важно и нужно раннее развитие? Ответ ищите в консультации </w:t>
      </w:r>
      <w:hyperlink r:id="rId2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"Раннее развитие: за и против"</w:t>
        </w:r>
      </w:hyperlink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 пороге школы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много вопросов возникает у родителей будущих первоклассников. Развеять все тревоги и сомнения поможет цикл консультаций для родителей будущих первоклассников: </w:t>
      </w:r>
      <w:hyperlink r:id="rId2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</w:t>
        </w:r>
      </w:hyperlink>
      <w:hyperlink r:id="rId2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Памятка для родителей будущих первоклассников"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"Первоклассник новый этап в жизни ребенка"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"Психологическая готовность к обучению в школе"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"Сборник рекомендаций Школа для родителей"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2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"Школа - неведомый мир"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Кризис семи лет</w:t>
      </w:r>
    </w:p>
    <w:p w:rsidR="00CB0837" w:rsidRDefault="00CB0837" w:rsidP="00CB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лет - переходный этап в жизни ребенка, который таит в себе различные секреты. Разобраться, что такое кризис семи лет и как реагировать на изменения в ребенке помогут консультации </w:t>
      </w:r>
      <w:hyperlink r:id="rId2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"Кризис 7 лет"</w:t>
        </w:r>
      </w:hyperlink>
      <w:r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"Как справиться </w:t>
        </w:r>
        <w:bookmarkStart w:id="0" w:name="_GoBack"/>
        <w:bookmarkEnd w:id="0"/>
        <w:r>
          <w:rPr>
            <w:rStyle w:val="a4"/>
            <w:rFonts w:ascii="Times New Roman" w:hAnsi="Times New Roman" w:cs="Times New Roman"/>
            <w:sz w:val="28"/>
            <w:szCs w:val="28"/>
          </w:rPr>
          <w:t>с кризисом семи лет"</w:t>
        </w:r>
      </w:hyperlink>
    </w:p>
    <w:p w:rsidR="00362A5E" w:rsidRPr="009C2279" w:rsidRDefault="00F31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C2279" w:rsidRPr="002974B7">
        <w:rPr>
          <w:rFonts w:ascii="Times New Roman" w:hAnsi="Times New Roman" w:cs="Times New Roman"/>
          <w:b/>
          <w:sz w:val="28"/>
          <w:szCs w:val="28"/>
        </w:rPr>
        <w:t>Самообразование:</w:t>
      </w:r>
      <w:r w:rsidR="009C2279">
        <w:rPr>
          <w:rFonts w:ascii="Times New Roman" w:hAnsi="Times New Roman" w:cs="Times New Roman"/>
          <w:sz w:val="28"/>
          <w:szCs w:val="28"/>
        </w:rPr>
        <w:t xml:space="preserve"> диплом за 1 место в региональном тестировании «Педагогическая психология. Предмет, задачи и методы»; 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переподготовки «Педагогика и психология» 576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. ч., 01.03.20 – 22.06.20 г., Московская академия профессиональных компетенций.</w:t>
      </w:r>
    </w:p>
    <w:sectPr w:rsidR="00362A5E" w:rsidRPr="009C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7"/>
    <w:rsid w:val="002974B7"/>
    <w:rsid w:val="00362A5E"/>
    <w:rsid w:val="009C2279"/>
    <w:rsid w:val="00CB0837"/>
    <w:rsid w:val="00D441AA"/>
    <w:rsid w:val="00F31B52"/>
    <w:rsid w:val="00F831FC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D2CC"/>
  <w15:chartTrackingRefBased/>
  <w15:docId w15:val="{EDBEA2E8-EE04-4A3E-8872-9963D5F4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8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B08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vdou.ucoz.com/kak_preodolet_rassejannost_u_rebenka.docx" TargetMode="External"/><Relationship Id="rId13" Type="http://schemas.openxmlformats.org/officeDocument/2006/relationships/hyperlink" Target="http://psychologvdou.ucoz.com/malenkij_fantazer_ili_obmanshhik.docx" TargetMode="External"/><Relationship Id="rId18" Type="http://schemas.openxmlformats.org/officeDocument/2006/relationships/hyperlink" Target="http://psychologvdou.ucoz.com/reshebnik_dlja_roditelej.pdf" TargetMode="External"/><Relationship Id="rId26" Type="http://schemas.openxmlformats.org/officeDocument/2006/relationships/hyperlink" Target="http://psychologvdou.ucoz.com/psikhologicheskaja_gotovnost_k_obucheniju_v_shkol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sychologvdou.ucoz.com/rekomendacii_dlja_roditelej_giperaktivnykh_detej.docx" TargetMode="External"/><Relationship Id="rId7" Type="http://schemas.openxmlformats.org/officeDocument/2006/relationships/hyperlink" Target="http://psychologvdou.ucoz.com/kak_nelzja_postupat_s_rebenkom.docx" TargetMode="External"/><Relationship Id="rId12" Type="http://schemas.openxmlformats.org/officeDocument/2006/relationships/hyperlink" Target="http://psychologvdou.ucoz.com/igra_vazhnyj_ehtap_v_razvitie_rebenka.docx" TargetMode="External"/><Relationship Id="rId17" Type="http://schemas.openxmlformats.org/officeDocument/2006/relationships/hyperlink" Target="http://psychologvdou.ucoz.com/sovershaja_pervyshe_shagi.docx" TargetMode="External"/><Relationship Id="rId25" Type="http://schemas.openxmlformats.org/officeDocument/2006/relationships/hyperlink" Target="http://psychologvdou.ucoz.com/pervoklassnik_novyj_ehtap_v_zhizni_rebenka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sychologvdou.ucoz.com/pamjatka_kak_podgotovit_rebenka_k_detskomu_sadu.docx" TargetMode="External"/><Relationship Id="rId20" Type="http://schemas.openxmlformats.org/officeDocument/2006/relationships/hyperlink" Target="http://psychologvdou.ucoz.com/sovety_roditeljam_giperaktivnykh_detej.doc" TargetMode="External"/><Relationship Id="rId29" Type="http://schemas.openxmlformats.org/officeDocument/2006/relationships/hyperlink" Target="http://psychologvdou.ucoz.com/krizis_7_let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sychologvdou.ucoz.com/kak_govorit_s_detmi-chtoby_deti_slushali-i_kak_slu.doc" TargetMode="External"/><Relationship Id="rId11" Type="http://schemas.openxmlformats.org/officeDocument/2006/relationships/hyperlink" Target="http://psychologvdou.ucoz.com/zavisimost_rebenka_ot_televidenija_i_kompjuternykh.docx" TargetMode="External"/><Relationship Id="rId24" Type="http://schemas.openxmlformats.org/officeDocument/2006/relationships/hyperlink" Target="http://psychologvdou.ucoz.com/pamjatka_dlja_roditelej_budushhikh_pervoklassnikov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sychologvdou.ucoz.com/10_nelzja_dlja_roditelej.docx" TargetMode="External"/><Relationship Id="rId15" Type="http://schemas.openxmlformats.org/officeDocument/2006/relationships/hyperlink" Target="http://psychologvdou.ucoz.com/sovremennaja_semja_osnovy_vospitanija_rebenka.docx" TargetMode="External"/><Relationship Id="rId23" Type="http://schemas.openxmlformats.org/officeDocument/2006/relationships/hyperlink" Target="http://psychologvdou.ucoz.com/pamjatka_dlja_roditelej_budushhikh_pervoklassnikov.doc" TargetMode="External"/><Relationship Id="rId28" Type="http://schemas.openxmlformats.org/officeDocument/2006/relationships/hyperlink" Target="http://psychologvdou.ucoz.com/shkola-nevedomyj_mir.docx" TargetMode="External"/><Relationship Id="rId10" Type="http://schemas.openxmlformats.org/officeDocument/2006/relationships/hyperlink" Target="http://psychologvdou.ucoz.com/shpargalka_dlja_roditelej.doc" TargetMode="External"/><Relationship Id="rId19" Type="http://schemas.openxmlformats.org/officeDocument/2006/relationships/hyperlink" Target="http://psychologvdou.ucoz.com/rekomendacii_roditeljam_agressivnykh_detej.doc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psychologvdou.ucoz.com/druzhnaja_semja_zdorovyj_rebenok.docx" TargetMode="External"/><Relationship Id="rId9" Type="http://schemas.openxmlformats.org/officeDocument/2006/relationships/hyperlink" Target="http://psychologvdou.ucoz.com/priuchenie_detej_k_discipline_i_ehmocionalnoj.docx" TargetMode="External"/><Relationship Id="rId14" Type="http://schemas.openxmlformats.org/officeDocument/2006/relationships/hyperlink" Target="http://psychologvdou.ucoz.com/pochemu_deti_obmanyvajut.docx" TargetMode="External"/><Relationship Id="rId22" Type="http://schemas.openxmlformats.org/officeDocument/2006/relationships/hyperlink" Target="http://psychologvdou.ucoz.com/rannee_razvitie_za_i_protiv.docx" TargetMode="External"/><Relationship Id="rId27" Type="http://schemas.openxmlformats.org/officeDocument/2006/relationships/hyperlink" Target="http://psychologvdou.ucoz.com/sbornik_rekomendacij_shkola_dlja_roditelej.docx" TargetMode="External"/><Relationship Id="rId30" Type="http://schemas.openxmlformats.org/officeDocument/2006/relationships/hyperlink" Target="http://psychologvdou.ucoz.com/kak_spravitsja_s_krizisom_semi_le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2020-04-26T12:15:00Z</dcterms:created>
  <dcterms:modified xsi:type="dcterms:W3CDTF">2020-12-04T12:50:00Z</dcterms:modified>
</cp:coreProperties>
</file>