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C8" w:rsidRPr="00F62FC8" w:rsidRDefault="00F62FC8" w:rsidP="00F62FC8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62FC8">
        <w:rPr>
          <w:rFonts w:ascii="Arial" w:eastAsia="Times New Roman" w:hAnsi="Arial" w:cs="Arial"/>
          <w:b/>
          <w:color w:val="000000"/>
          <w:sz w:val="28"/>
          <w:lang w:eastAsia="ru-RU"/>
        </w:rPr>
        <w:t>Методика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F62FC8">
        <w:rPr>
          <w:rFonts w:ascii="Arial" w:eastAsia="Times New Roman" w:hAnsi="Arial" w:cs="Arial"/>
          <w:b/>
          <w:color w:val="000000"/>
          <w:sz w:val="28"/>
          <w:lang w:eastAsia="ru-RU"/>
        </w:rPr>
        <w:t>«Психологическая компетентность учителя»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Если Вы согласны с утверждением теста, то поставьте рядом с номером утверждения «да» или «+»; если Вы с утверждением не согласны, то поставьте рядом с его номером «нет» или «</w:t>
      </w:r>
      <w:r w:rsidRPr="00F62FC8">
        <w:rPr>
          <w:rFonts w:ascii="Symbol" w:eastAsia="Times New Roman" w:hAnsi="Symbol" w:cs="Calibri"/>
          <w:color w:val="000000"/>
          <w:sz w:val="28"/>
          <w:lang w:eastAsia="ru-RU"/>
        </w:rPr>
        <w:t></w:t>
      </w: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».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Чем старше ребенок, тем важнее для него слова как знаки внимания и поддержки взрослых.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У детей зарождаются комплексы, когда их с кем-то сравнивают.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Эмоции взрослых независимо от их воли влияют на состояние детей, передаются им, вызывая  ответные чувства.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Подчеркивая ошибки ребенка, мы избавляем его от них.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Отрицательная оценка вредит благополучию ребенка.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Детей необходимо воспитывать в строгости, чтобы они выросли нормальными людьми.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Ребенок никогда не должен забывать о том, что взрослые старше, умнее и опытнее его.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Ребенок окружен повсеместной симпатией и вниманием, отягощен неприятными переживаниями раздражения, тревоги и страха.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Негативные реакции детей надо подавлять для их же пользы.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Детей не должны интересовать эмоции и внутренние переживания взрослых.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Если ребенок не хочет, всегда можно его заставить.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Детей надо учить, указывая на подходящие примеры.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Ребенку любого возраста для эмоционального благополучия необходимы прикосновения, жесты, взгляды, выражающие любовь и одобрение взрослых.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Ребенок должен постоянно быть предметом внимания и симпатии взрослых.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Делая что-то, ребенок должен отдавать себе отчет в том, хороший он или плохой, с точки зрения взрослых.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Сотрудничать с детьми – это значить быть с ними «на равных», в том числе, петь, играть, рисовать, ползать на четвереньках и сочинять вместе с ними.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Отказы бывают обычно у детей, не привыкших к слову «надо».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Насильственные методы умножают дефекты личности и нежелательные формы поведения.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Я никогда не заставляю учеников что-то делать насильно.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Ребенок не боится ошибок и неудач, если знает, что он всегда будет принят и понят взрослыми.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Я никогда не кричу на детей, в каком бы настроении ни был.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lastRenderedPageBreak/>
        <w:t>Я никогда не говорю детям: «Мне некогда», если они задают вопрос.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При возникновении трудностей в одном всегда можно переключить ученика на что-то другое.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Я никогда не испытываю неприятных ощущений, когда ставлю ученикам отметки «2» заслуженно.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Я никогда не испытываю чувства тревоги в общении с учениками.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Не стоит навязывать себя ученикам, если они чего-то не хотят, лучше подумать, вдруг я са</w:t>
      </w:r>
      <w:proofErr w:type="gramStart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м(</w:t>
      </w:r>
      <w:proofErr w:type="gramEnd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а) что-то делаю не так.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Ученик всегда прав. Неправым может быть только взрослый.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Если ученик не работает на уроке, </w:t>
      </w:r>
      <w:proofErr w:type="gramStart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значит</w:t>
      </w:r>
      <w:proofErr w:type="gramEnd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 он или ленится, или плохо себя чувствует.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Я никогда не делаю замечаний своим ученикам в жесткой форме.</w:t>
      </w:r>
    </w:p>
    <w:p w:rsidR="00F62FC8" w:rsidRPr="00F62FC8" w:rsidRDefault="00F62FC8" w:rsidP="00F62FC8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У учеников не бывает правильных или неправильных действий, дети всегда проявляют </w:t>
      </w:r>
      <w:proofErr w:type="gramStart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себя</w:t>
      </w:r>
      <w:proofErr w:type="gramEnd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 как могут и как хотят.</w:t>
      </w:r>
    </w:p>
    <w:p w:rsidR="00F62FC8" w:rsidRDefault="00F62FC8" w:rsidP="00F62FC8">
      <w:p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F62FC8" w:rsidRPr="00F62FC8" w:rsidRDefault="00F62FC8" w:rsidP="00F62FC8">
      <w:pPr>
        <w:shd w:val="clear" w:color="auto" w:fill="FFFFFF"/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Если «да</w:t>
      </w:r>
      <w:proofErr w:type="gramStart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» («+») </w:t>
      </w:r>
      <w:proofErr w:type="gramEnd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по шкале компетентности (вопросы: 2; 3; 5; 8; 13; 16; 18; 20; 23; 26; 27; 30;), то присваивайте за каждый ответ «да» по 1 баллу.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Если «нет</w:t>
      </w:r>
      <w:proofErr w:type="gramStart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» («</w:t>
      </w:r>
      <w:r w:rsidRPr="00F62FC8">
        <w:rPr>
          <w:rFonts w:ascii="Symbol" w:eastAsia="Times New Roman" w:hAnsi="Symbol" w:cs="Calibri"/>
          <w:color w:val="000000"/>
          <w:sz w:val="28"/>
          <w:lang w:eastAsia="ru-RU"/>
        </w:rPr>
        <w:t></w:t>
      </w: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») </w:t>
      </w:r>
      <w:proofErr w:type="gramEnd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по шкале компетентности (вопросы: 1; 4; 7; 9; 10; 11;12; 14; 15; 17; 24; 28;), то присвойте себе за каждый ответ «нет» по 1 баллу.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Шкала лживости: (вопросы: 6; 19; 21; 22; 25; 29). Если «да» на 4 и более ответов, то Вы отвечали неискренно. Поэтому Ваши результаты могут быть ненадежны.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Подсчитайте общее количество баллов по 1-ой и 2-ой шкалам.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        0                                               12                 18                  24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Чем ближе к 24 баллам, тем выше психологическая компетентность учителя.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 xml:space="preserve">До 12 баллов – </w:t>
      </w:r>
      <w:proofErr w:type="gramStart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некомпетентен</w:t>
      </w:r>
      <w:proofErr w:type="gramEnd"/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,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От 12 до 18 баллов – малая степень компетентности,</w:t>
      </w:r>
    </w:p>
    <w:p w:rsidR="00F62FC8" w:rsidRPr="00F62FC8" w:rsidRDefault="00F62FC8" w:rsidP="00F62FC8">
      <w:pPr>
        <w:shd w:val="clear" w:color="auto" w:fill="FFFFFF"/>
        <w:spacing w:after="0" w:line="240" w:lineRule="auto"/>
        <w:ind w:left="284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2FC8">
        <w:rPr>
          <w:rFonts w:ascii="Arial" w:eastAsia="Times New Roman" w:hAnsi="Arial" w:cs="Arial"/>
          <w:color w:val="000000"/>
          <w:sz w:val="28"/>
          <w:lang w:eastAsia="ru-RU"/>
        </w:rPr>
        <w:t>От18 до 24 баллов – достаточная степень компетентности.</w:t>
      </w:r>
    </w:p>
    <w:p w:rsidR="002C262D" w:rsidRDefault="002C262D"/>
    <w:sectPr w:rsidR="002C262D" w:rsidSect="002C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16F"/>
    <w:multiLevelType w:val="multilevel"/>
    <w:tmpl w:val="A792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C8"/>
    <w:rsid w:val="002C262D"/>
    <w:rsid w:val="00F6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6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2FC8"/>
  </w:style>
  <w:style w:type="paragraph" w:customStyle="1" w:styleId="c15">
    <w:name w:val="c15"/>
    <w:basedOn w:val="a"/>
    <w:rsid w:val="00F6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2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2020-10-28T06:13:00Z</dcterms:created>
  <dcterms:modified xsi:type="dcterms:W3CDTF">2020-10-28T06:15:00Z</dcterms:modified>
</cp:coreProperties>
</file>