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7" w:rsidRDefault="00C4571C">
      <w:pPr>
        <w:pStyle w:val="ac"/>
      </w:pPr>
      <w:r>
        <w:rPr>
          <w:noProof/>
          <w:lang w:eastAsia="ru-RU"/>
        </w:rPr>
        <w:drawing>
          <wp:inline distT="0" distB="0" distL="0" distR="0">
            <wp:extent cx="5940425" cy="85627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1C" w:rsidRDefault="00C4571C">
      <w:pPr>
        <w:pStyle w:val="ac"/>
      </w:pPr>
    </w:p>
    <w:p w:rsidR="00C4571C" w:rsidRDefault="00C4571C">
      <w:pPr>
        <w:pStyle w:val="ac"/>
      </w:pPr>
    </w:p>
    <w:p w:rsidR="00C4571C" w:rsidRDefault="00C4571C">
      <w:pPr>
        <w:pStyle w:val="ac"/>
      </w:pPr>
    </w:p>
    <w:p w:rsidR="00C4571C" w:rsidRDefault="00C4571C">
      <w:pPr>
        <w:pStyle w:val="ac"/>
      </w:pPr>
    </w:p>
    <w:p w:rsidR="00C4571C" w:rsidRDefault="00C4571C">
      <w:pPr>
        <w:pStyle w:val="ac"/>
      </w:pPr>
    </w:p>
    <w:p w:rsidR="003F3AC7" w:rsidRDefault="00C4571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Cs w:val="24"/>
        </w:rPr>
        <w:t xml:space="preserve">  Пояснительная записка.</w:t>
      </w:r>
    </w:p>
    <w:p w:rsidR="003F3AC7" w:rsidRDefault="003F3AC7">
      <w:pPr>
        <w:jc w:val="both"/>
      </w:pPr>
    </w:p>
    <w:p w:rsidR="003F3AC7" w:rsidRDefault="00C4571C">
      <w:pPr>
        <w:jc w:val="both"/>
        <w:rPr>
          <w:color w:val="FF0000"/>
        </w:rPr>
      </w:pPr>
      <w:r>
        <w:t xml:space="preserve">     Программа курса по внеурочной деятельности ориентирована на следующие направления: социальное, </w:t>
      </w:r>
      <w:proofErr w:type="spellStart"/>
      <w:r>
        <w:t>общеинтеллектуальное</w:t>
      </w:r>
      <w:proofErr w:type="spellEnd"/>
      <w:r>
        <w:t xml:space="preserve"> и духовно- нравственное. Данная программа предназначена для организации внеурочной </w:t>
      </w:r>
      <w:r>
        <w:t>деятельности с учащимися первого класса.</w:t>
      </w:r>
    </w:p>
    <w:p w:rsidR="003F3AC7" w:rsidRDefault="00C4571C">
      <w:pPr>
        <w:jc w:val="both"/>
      </w:pPr>
      <w:r>
        <w:t>   Ку</w:t>
      </w:r>
      <w:proofErr w:type="gramStart"/>
      <w:r>
        <w:t>рс вкл</w:t>
      </w:r>
      <w:proofErr w:type="gramEnd"/>
      <w:r>
        <w:t>ючает 6</w:t>
      </w:r>
      <w:r>
        <w:rPr>
          <w:lang w:val="en-US"/>
        </w:rPr>
        <w:t> </w:t>
      </w:r>
      <w:r>
        <w:t>модулей, направленных на организацию знакомства учащихся первого класса с окружающим миром и вхождением в социальное пространство. Такая организация курса внеурочной деятельности позволяет педагог</w:t>
      </w:r>
      <w:r>
        <w:t>у последовательно или выборочно проводить данные модули в течение учебного года.</w:t>
      </w:r>
    </w:p>
    <w:p w:rsidR="003F3AC7" w:rsidRDefault="00C4571C">
      <w:pPr>
        <w:jc w:val="both"/>
      </w:pPr>
      <w:r>
        <w:t xml:space="preserve">  Социализация и своевременное социальное созревание ребенка происходит посредством его добровольного и посильного включения в решение проблем более взрослого сообщества. </w:t>
      </w:r>
      <w:proofErr w:type="gramStart"/>
      <w:r>
        <w:t>Полн</w:t>
      </w:r>
      <w:r>
        <w:t>оценное духовно- нравственное развитие происходит, 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поступка.</w:t>
      </w:r>
      <w:proofErr w:type="gramEnd"/>
    </w:p>
    <w:p w:rsidR="003F3AC7" w:rsidRDefault="00C4571C">
      <w:pPr>
        <w:jc w:val="both"/>
      </w:pPr>
      <w:r>
        <w:t>   Развитие страны зависит от того, насколько сильно</w:t>
      </w:r>
      <w:r>
        <w:t xml:space="preserve"> привито подрастающему поколению чувство любви к своим родным, к своему народу, к Родине, чувство ответственности перед будущим. Поэтому на данном этапе развития современной России особенно актуален вопрос о гражданско-патриотическом воспитании.</w:t>
      </w:r>
    </w:p>
    <w:p w:rsidR="003F3AC7" w:rsidRDefault="00C4571C">
      <w:pPr>
        <w:jc w:val="both"/>
        <w:rPr>
          <w:color w:val="FF0000"/>
        </w:rPr>
      </w:pPr>
      <w:r>
        <w:t>  В услови</w:t>
      </w:r>
      <w:r>
        <w:t xml:space="preserve">ях модернизации российского образования проблема гражданского воспитания становится одной из актуальных на сегодня. Она ныне обретает новые подходы и критерии и является составной частью целостного процесса адаптации и жизненного самоопределения личности. </w:t>
      </w:r>
      <w:r>
        <w:t xml:space="preserve">В связи с этим стержнем воспитания теперь является формирование социально необходимых знаний и навыков, профессиональных интересов активной гражданской позиции обучающихся. Гражданственность не дается сразу, она формируется постепенно, по мере складывания </w:t>
      </w:r>
      <w:r>
        <w:t>и развития личности.</w:t>
      </w:r>
    </w:p>
    <w:p w:rsidR="003F3AC7" w:rsidRDefault="00C4571C">
      <w:pPr>
        <w:jc w:val="both"/>
      </w:pPr>
      <w:r>
        <w:t>      В воспитании россиянина – гражданина и патриота – особенно важная роль принадлежит общеобразовательной школе. Именно школа призвана воспитывать и раскрывать способности и таланты молодых россиян, готовить их к жизни в высокотехно</w:t>
      </w:r>
      <w:r>
        <w:t>логичном конкурентном мире.</w:t>
      </w:r>
    </w:p>
    <w:p w:rsidR="003F3AC7" w:rsidRDefault="00C4571C">
      <w:pPr>
        <w:jc w:val="both"/>
      </w:pPr>
      <w:r>
        <w:t>      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</w:t>
      </w:r>
      <w:r>
        <w:t>ния учащихся. В программе значительное место уделяется изучению родного края.</w:t>
      </w:r>
    </w:p>
    <w:p w:rsidR="003F3AC7" w:rsidRDefault="00C4571C">
      <w:pPr>
        <w:jc w:val="both"/>
      </w:pPr>
      <w:r>
        <w:t>       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</w:t>
      </w:r>
      <w:r>
        <w:t>ежное отношение к природе, истории, культуре своего народа.</w:t>
      </w:r>
    </w:p>
    <w:p w:rsidR="003F3AC7" w:rsidRDefault="00C4571C">
      <w:pPr>
        <w:jc w:val="both"/>
      </w:pPr>
      <w:r>
        <w:rPr>
          <w:i/>
          <w:iCs/>
        </w:rPr>
        <w:t>       "Патриотизм</w:t>
      </w:r>
      <w:r>
        <w:t> - любовь к Отечеству, состоящая не только в привязанности к стране и народу, к которому человек принадлежит по рождению, но и в общем образе мыслей и чувств, заставляющих отдель</w:t>
      </w:r>
      <w:r>
        <w:t>ные лица жертвовать своими личными интересами в пользу своего Отечества, "своего народа".</w:t>
      </w:r>
      <w:r>
        <w:rPr>
          <w:b/>
          <w:bCs/>
        </w:rPr>
        <w:t> </w:t>
      </w:r>
    </w:p>
    <w:p w:rsidR="003F3AC7" w:rsidRDefault="003F3AC7">
      <w:pPr>
        <w:pStyle w:val="1"/>
        <w:ind w:firstLine="360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3F3AC7" w:rsidRDefault="00C4571C">
      <w:pPr>
        <w:pStyle w:val="1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:</w:t>
      </w:r>
      <w:r>
        <w:rPr>
          <w:rFonts w:ascii="Times New Roman" w:hAnsi="Times New Roman" w:cs="Times New Roman"/>
          <w:szCs w:val="24"/>
        </w:rPr>
        <w:t xml:space="preserve"> создание условий для  формирования личности гражданина и патриота России с присущими ему ценностями, взглядами, ориентациями, установками, мотивами </w:t>
      </w:r>
      <w:r>
        <w:rPr>
          <w:rFonts w:ascii="Times New Roman" w:hAnsi="Times New Roman" w:cs="Times New Roman"/>
          <w:szCs w:val="24"/>
        </w:rPr>
        <w:t>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</w:t>
      </w:r>
      <w:r>
        <w:rPr>
          <w:rFonts w:ascii="Times New Roman" w:hAnsi="Times New Roman" w:cs="Times New Roman"/>
          <w:szCs w:val="24"/>
        </w:rPr>
        <w:t>еских ценностей.</w:t>
      </w:r>
    </w:p>
    <w:p w:rsidR="003F3AC7" w:rsidRDefault="003F3AC7">
      <w:pPr>
        <w:pStyle w:val="ad"/>
        <w:ind w:left="0" w:firstLine="0"/>
        <w:jc w:val="both"/>
        <w:rPr>
          <w:color w:val="00000A"/>
        </w:rPr>
      </w:pPr>
    </w:p>
    <w:p w:rsidR="003F3AC7" w:rsidRDefault="00C4571C">
      <w:pPr>
        <w:ind w:firstLine="360"/>
        <w:jc w:val="both"/>
      </w:pPr>
      <w:r>
        <w:t>Для достижения указанных целей решаются следующие </w:t>
      </w:r>
      <w:r>
        <w:rPr>
          <w:b/>
          <w:bCs/>
        </w:rPr>
        <w:t>задачи</w:t>
      </w:r>
      <w:r>
        <w:t>:</w:t>
      </w:r>
    </w:p>
    <w:p w:rsidR="003F3AC7" w:rsidRDefault="00C4571C">
      <w:pPr>
        <w:ind w:firstLine="0"/>
        <w:jc w:val="both"/>
      </w:pPr>
      <w:r>
        <w:t>- овладеть учащимся знаниями о населенном пункте, в котором проживают;</w:t>
      </w:r>
    </w:p>
    <w:p w:rsidR="003F3AC7" w:rsidRDefault="00C4571C">
      <w:pPr>
        <w:ind w:firstLine="0"/>
        <w:jc w:val="both"/>
      </w:pPr>
      <w:r>
        <w:t>- формировать сознание школьников на основе культурно- исторических, духовных ценностей;</w:t>
      </w:r>
    </w:p>
    <w:p w:rsidR="003F3AC7" w:rsidRDefault="00C4571C">
      <w:pPr>
        <w:ind w:firstLine="0"/>
        <w:jc w:val="both"/>
        <w:rPr>
          <w:color w:val="00000A"/>
        </w:rPr>
      </w:pPr>
      <w:r>
        <w:t xml:space="preserve">- формировать  у </w:t>
      </w:r>
      <w:proofErr w:type="gramStart"/>
      <w:r>
        <w:t>обучающихся</w:t>
      </w:r>
      <w:proofErr w:type="gramEnd"/>
      <w:r>
        <w:t xml:space="preserve"> активную жизненную позицию;</w:t>
      </w:r>
    </w:p>
    <w:p w:rsidR="003F3AC7" w:rsidRDefault="00C4571C">
      <w:pPr>
        <w:ind w:firstLine="0"/>
        <w:jc w:val="both"/>
        <w:rPr>
          <w:color w:val="00000A"/>
        </w:rPr>
      </w:pPr>
      <w:r>
        <w:rPr>
          <w:color w:val="00000A"/>
        </w:rPr>
        <w:lastRenderedPageBreak/>
        <w:t xml:space="preserve">- формировать у детей потребности совершать добрые дела и поступки; </w:t>
      </w:r>
    </w:p>
    <w:p w:rsidR="003F3AC7" w:rsidRDefault="00C4571C">
      <w:pPr>
        <w:ind w:firstLine="0"/>
        <w:jc w:val="both"/>
      </w:pPr>
      <w:r>
        <w:t>- изучать историю и культуру отечества и родного края;</w:t>
      </w:r>
    </w:p>
    <w:p w:rsidR="003F3AC7" w:rsidRDefault="00C4571C">
      <w:pPr>
        <w:ind w:firstLine="0"/>
        <w:jc w:val="both"/>
      </w:pPr>
      <w:r>
        <w:t xml:space="preserve">-воспитывать патриотизм, гражданственность, бережное отношение к традициям,      культуре и </w:t>
      </w:r>
      <w:r>
        <w:t>истории своего и других народов;</w:t>
      </w:r>
    </w:p>
    <w:p w:rsidR="003F3AC7" w:rsidRDefault="00C4571C">
      <w:pPr>
        <w:ind w:firstLine="0"/>
        <w:jc w:val="both"/>
      </w:pPr>
      <w:r>
        <w:t>- стимулировать умение совершенствоваться в коллективе.</w:t>
      </w:r>
    </w:p>
    <w:p w:rsidR="003F3AC7" w:rsidRDefault="00C4571C">
      <w:pPr>
        <w:ind w:firstLine="0"/>
        <w:jc w:val="both"/>
        <w:rPr>
          <w:color w:val="00000A"/>
        </w:rPr>
      </w:pPr>
      <w:r>
        <w:rPr>
          <w:color w:val="00000A"/>
        </w:rPr>
        <w:t>-  развивать чувство сопричастности к окружающему;</w:t>
      </w:r>
    </w:p>
    <w:p w:rsidR="003F3AC7" w:rsidRDefault="00C4571C">
      <w:pPr>
        <w:ind w:firstLine="0"/>
        <w:jc w:val="both"/>
        <w:rPr>
          <w:color w:val="00000A"/>
        </w:rPr>
      </w:pPr>
      <w:r>
        <w:rPr>
          <w:color w:val="00000A"/>
        </w:rPr>
        <w:t>- развивать такие качества, как сострадание, сочувствие, находчивость, любознательность.</w:t>
      </w:r>
    </w:p>
    <w:p w:rsidR="003F3AC7" w:rsidRDefault="003F3AC7">
      <w:pPr>
        <w:ind w:firstLine="0"/>
        <w:jc w:val="both"/>
        <w:rPr>
          <w:color w:val="00000A"/>
        </w:rPr>
      </w:pPr>
    </w:p>
    <w:p w:rsidR="003F3AC7" w:rsidRDefault="00C4571C">
      <w:pPr>
        <w:jc w:val="both"/>
      </w:pPr>
      <w:r>
        <w:t xml:space="preserve">Правовой базой для </w:t>
      </w:r>
      <w:r>
        <w:t>составления программы являются:</w:t>
      </w:r>
    </w:p>
    <w:p w:rsidR="003F3AC7" w:rsidRDefault="00C4571C">
      <w:pPr>
        <w:jc w:val="both"/>
      </w:pPr>
      <w:r>
        <w:t>•        Конвенция ООН о правах ребенка</w:t>
      </w:r>
    </w:p>
    <w:p w:rsidR="003F3AC7" w:rsidRDefault="00C4571C">
      <w:pPr>
        <w:jc w:val="both"/>
      </w:pPr>
      <w:r>
        <w:t>•        Рекомендации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</w:t>
      </w:r>
      <w:r>
        <w:t>письмо Минобразования России от 01.03.2003г. № 30-51-131/16)</w:t>
      </w:r>
    </w:p>
    <w:p w:rsidR="003F3AC7" w:rsidRDefault="00C4571C">
      <w:pPr>
        <w:jc w:val="both"/>
      </w:pPr>
      <w:r>
        <w:t>•        Закон «Об образовании»,</w:t>
      </w:r>
    </w:p>
    <w:p w:rsidR="003F3AC7" w:rsidRDefault="00C4571C">
      <w:pPr>
        <w:jc w:val="both"/>
      </w:pPr>
      <w:r>
        <w:t>•        Федеральный государственный образовательный стандарт начального общего образования</w:t>
      </w:r>
    </w:p>
    <w:p w:rsidR="003F3AC7" w:rsidRDefault="00C4571C">
      <w:pPr>
        <w:jc w:val="both"/>
      </w:pPr>
      <w:r>
        <w:t>•        Концепция духовно-нравственного воспитания российских школьни</w:t>
      </w:r>
      <w:r>
        <w:t>ков.</w:t>
      </w:r>
    </w:p>
    <w:p w:rsidR="003F3AC7" w:rsidRDefault="003F3AC7">
      <w:pPr>
        <w:jc w:val="both"/>
      </w:pPr>
    </w:p>
    <w:p w:rsidR="003F3AC7" w:rsidRDefault="00C4571C">
      <w:pPr>
        <w:shd w:val="clear" w:color="auto" w:fill="FFFFFF"/>
        <w:spacing w:line="268" w:lineRule="atLeast"/>
        <w:ind w:firstLine="0"/>
        <w:jc w:val="both"/>
      </w:pPr>
      <w:r>
        <w:t>Актуальность проблемы гражданско-патриотического воспитания определяется:</w:t>
      </w:r>
    </w:p>
    <w:p w:rsidR="003F3AC7" w:rsidRDefault="00C4571C">
      <w:pPr>
        <w:pStyle w:val="ad"/>
        <w:numPr>
          <w:ilvl w:val="0"/>
          <w:numId w:val="1"/>
        </w:numPr>
        <w:shd w:val="clear" w:color="auto" w:fill="FFFFFF"/>
        <w:spacing w:line="268" w:lineRule="atLeast"/>
        <w:jc w:val="both"/>
      </w:pPr>
      <w:r>
        <w:t>противоречием между потребностью общества в личности настоящего гражданина и отсутствием государственной системы воспитания гражданина;</w:t>
      </w:r>
    </w:p>
    <w:p w:rsidR="003F3AC7" w:rsidRDefault="00C4571C">
      <w:pPr>
        <w:pStyle w:val="ad"/>
        <w:numPr>
          <w:ilvl w:val="0"/>
          <w:numId w:val="1"/>
        </w:numPr>
        <w:shd w:val="clear" w:color="auto" w:fill="FFFFFF"/>
        <w:spacing w:line="268" w:lineRule="atLeast"/>
        <w:jc w:val="both"/>
      </w:pPr>
      <w:r>
        <w:t>потребностью общества в переводе обществ</w:t>
      </w:r>
      <w:r>
        <w:t>енного сознания на общечеловеческие ценности как одного из условий воспитания школьника.</w:t>
      </w:r>
    </w:p>
    <w:p w:rsidR="003F3AC7" w:rsidRDefault="00C4571C">
      <w:pPr>
        <w:spacing w:beforeAutospacing="1" w:afterAutospacing="1"/>
        <w:ind w:firstLine="0"/>
        <w:jc w:val="both"/>
        <w:rPr>
          <w:i/>
          <w:color w:val="00000A"/>
        </w:rPr>
      </w:pPr>
      <w:r>
        <w:rPr>
          <w:b/>
          <w:bCs/>
          <w:i/>
          <w:color w:val="00000A"/>
        </w:rPr>
        <w:t>Новизна данной программы</w:t>
      </w:r>
      <w:r>
        <w:rPr>
          <w:i/>
          <w:color w:val="00000A"/>
        </w:rPr>
        <w:t> определена требованиями к результатам основной образовательной программы начального общего образования ФГОС. Одним из главных лозунгов новых с</w:t>
      </w:r>
      <w:r>
        <w:rPr>
          <w:i/>
          <w:color w:val="00000A"/>
        </w:rPr>
        <w:t>тандартов второго поколения является формирование компетентностей ребенка по освоению новых знаний, умений, навыков, способностей. Отличительной особенностью новых стандартов является включение в перечень требований к структуре основной образовательной про</w:t>
      </w:r>
      <w:r>
        <w:rPr>
          <w:i/>
          <w:color w:val="00000A"/>
        </w:rPr>
        <w:t>граммы:</w:t>
      </w:r>
    </w:p>
    <w:p w:rsidR="003F3AC7" w:rsidRDefault="00C4571C">
      <w:pPr>
        <w:numPr>
          <w:ilvl w:val="0"/>
          <w:numId w:val="2"/>
        </w:numPr>
        <w:spacing w:beforeAutospacing="1"/>
        <w:jc w:val="both"/>
        <w:rPr>
          <w:i/>
          <w:color w:val="00000A"/>
        </w:rPr>
      </w:pPr>
      <w:r>
        <w:rPr>
          <w:i/>
          <w:color w:val="00000A"/>
        </w:rPr>
        <w:t xml:space="preserve">соотношение урочной и внеурочной деятельности </w:t>
      </w:r>
      <w:proofErr w:type="gramStart"/>
      <w:r>
        <w:rPr>
          <w:i/>
          <w:color w:val="00000A"/>
        </w:rPr>
        <w:t>обучающихся</w:t>
      </w:r>
      <w:proofErr w:type="gramEnd"/>
      <w:r>
        <w:rPr>
          <w:i/>
          <w:color w:val="00000A"/>
        </w:rPr>
        <w:t>;</w:t>
      </w:r>
    </w:p>
    <w:p w:rsidR="003F3AC7" w:rsidRDefault="00C4571C">
      <w:pPr>
        <w:numPr>
          <w:ilvl w:val="0"/>
          <w:numId w:val="2"/>
        </w:numPr>
        <w:spacing w:afterAutospacing="1"/>
        <w:jc w:val="both"/>
        <w:rPr>
          <w:i/>
          <w:color w:val="00000A"/>
        </w:rPr>
      </w:pPr>
      <w:r>
        <w:rPr>
          <w:i/>
          <w:color w:val="00000A"/>
        </w:rPr>
        <w:t xml:space="preserve">содержание и объем внеурочной деятельности </w:t>
      </w:r>
      <w:proofErr w:type="gramStart"/>
      <w:r>
        <w:rPr>
          <w:i/>
          <w:color w:val="00000A"/>
        </w:rPr>
        <w:t>обучающихся</w:t>
      </w:r>
      <w:proofErr w:type="gramEnd"/>
      <w:r>
        <w:rPr>
          <w:i/>
          <w:color w:val="00000A"/>
        </w:rPr>
        <w:t>.</w:t>
      </w:r>
    </w:p>
    <w:p w:rsidR="003F3AC7" w:rsidRDefault="00C4571C">
      <w:pPr>
        <w:spacing w:beforeAutospacing="1" w:afterAutospacing="1"/>
        <w:ind w:firstLine="0"/>
        <w:jc w:val="both"/>
        <w:rPr>
          <w:i/>
          <w:color w:val="00000A"/>
        </w:rPr>
      </w:pPr>
      <w:r>
        <w:rPr>
          <w:i/>
          <w:color w:val="00000A"/>
        </w:rPr>
        <w:t>Отличительными особенностями рабочей программы по данному курсу являются:</w:t>
      </w:r>
    </w:p>
    <w:p w:rsidR="003F3AC7" w:rsidRDefault="00C4571C">
      <w:pPr>
        <w:numPr>
          <w:ilvl w:val="0"/>
          <w:numId w:val="3"/>
        </w:numPr>
        <w:spacing w:beforeAutospacing="1"/>
        <w:jc w:val="both"/>
        <w:rPr>
          <w:i/>
          <w:color w:val="00000A"/>
        </w:rPr>
      </w:pPr>
      <w:r>
        <w:rPr>
          <w:i/>
          <w:color w:val="00000A"/>
        </w:rPr>
        <w:t>определение видов организации деятельности учащихся, направ</w:t>
      </w:r>
      <w:r>
        <w:rPr>
          <w:i/>
          <w:color w:val="00000A"/>
        </w:rPr>
        <w:t xml:space="preserve">ленные на достижение личностных, </w:t>
      </w:r>
      <w:proofErr w:type="spellStart"/>
      <w:r>
        <w:rPr>
          <w:i/>
          <w:color w:val="00000A"/>
        </w:rPr>
        <w:t>метапредметных</w:t>
      </w:r>
      <w:proofErr w:type="spellEnd"/>
      <w:r>
        <w:rPr>
          <w:i/>
          <w:color w:val="00000A"/>
        </w:rPr>
        <w:t xml:space="preserve"> и предметных результатов освоения учебного курса;</w:t>
      </w:r>
    </w:p>
    <w:p w:rsidR="003F3AC7" w:rsidRDefault="00C4571C">
      <w:pPr>
        <w:numPr>
          <w:ilvl w:val="0"/>
          <w:numId w:val="3"/>
        </w:numPr>
        <w:jc w:val="both"/>
        <w:rPr>
          <w:i/>
          <w:color w:val="00000A"/>
        </w:rPr>
      </w:pPr>
      <w:r>
        <w:rPr>
          <w:i/>
          <w:color w:val="00000A"/>
        </w:rPr>
        <w:t>в основу реализации программы положены ценностные ориентиры и воспитательные результаты;</w:t>
      </w:r>
    </w:p>
    <w:p w:rsidR="003F3AC7" w:rsidRDefault="00C4571C">
      <w:pPr>
        <w:numPr>
          <w:ilvl w:val="0"/>
          <w:numId w:val="3"/>
        </w:numPr>
        <w:spacing w:afterAutospacing="1"/>
        <w:jc w:val="both"/>
        <w:rPr>
          <w:i/>
          <w:color w:val="00000A"/>
        </w:rPr>
      </w:pPr>
      <w:r>
        <w:rPr>
          <w:i/>
          <w:color w:val="00000A"/>
        </w:rPr>
        <w:t xml:space="preserve">достижения планируемых результатов отслеживаются в рамках внутренней </w:t>
      </w:r>
      <w:r>
        <w:rPr>
          <w:i/>
          <w:color w:val="00000A"/>
        </w:rPr>
        <w:t>системы оценки: педагогом</w:t>
      </w:r>
    </w:p>
    <w:p w:rsidR="003F3AC7" w:rsidRDefault="00C4571C">
      <w:pPr>
        <w:jc w:val="both"/>
        <w:rPr>
          <w:b/>
        </w:rPr>
      </w:pPr>
      <w:r>
        <w:rPr>
          <w:b/>
        </w:rPr>
        <w:t>Соответствие  целям и задачам основной образовательной программы.</w:t>
      </w:r>
    </w:p>
    <w:p w:rsidR="003F3AC7" w:rsidRDefault="00C4571C">
      <w:pPr>
        <w:jc w:val="both"/>
      </w:pPr>
      <w:proofErr w:type="gramStart"/>
      <w:r>
        <w:t xml:space="preserve">Законом Российской Федерации «Об образовании» (ст. 9, п. 1) установлено, что «основные общеобразовательные программы начального общего, основного общего и среднего </w:t>
      </w:r>
      <w:r>
        <w:t>(полного) общего образования обеспечивают реализацию федерального государственного образовательного стандарта,  с учётом типа и вида образовательного учреждения, образовательных потребностей и запросов обучающихся, воспитанников,  и включают в себя учебный</w:t>
      </w:r>
      <w:r>
        <w:t xml:space="preserve"> план, рабочие программы учебных курсов, предметов, </w:t>
      </w:r>
      <w:r>
        <w:lastRenderedPageBreak/>
        <w:t>дисциплин (модулей) и другие материалы, обеспечивающие духовно-нравственное</w:t>
      </w:r>
      <w:proofErr w:type="gramEnd"/>
      <w:r>
        <w:t xml:space="preserve"> развитие, воспитание и качество подготовки </w:t>
      </w:r>
      <w:proofErr w:type="gramStart"/>
      <w:r>
        <w:t>обучающихся</w:t>
      </w:r>
      <w:proofErr w:type="gramEnd"/>
      <w:r>
        <w:t>.</w:t>
      </w:r>
    </w:p>
    <w:p w:rsidR="003F3AC7" w:rsidRDefault="00C4571C">
      <w:pPr>
        <w:jc w:val="both"/>
      </w:pPr>
      <w:proofErr w:type="gramStart"/>
      <w:r>
        <w:t>Таким образом, патриотическое  развитие и воспитание обучающихся являетс</w:t>
      </w:r>
      <w:r>
        <w:t>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t>   Содержание программы внеурочной деятельности «Маленькие Россияне» соответствует целям и задачам основной образовательно</w:t>
      </w:r>
      <w:r>
        <w:t xml:space="preserve">й программы, реализуемой в школе для </w:t>
      </w:r>
      <w:proofErr w:type="gramStart"/>
      <w:r>
        <w:t>обучающихся</w:t>
      </w:r>
      <w:proofErr w:type="gramEnd"/>
      <w:r>
        <w:t xml:space="preserve"> 1 класса. Образовательная программа обучения начальной школы ориентирована на единство учебной и внеурочной деятельности, учитывает особенности контингента учащихся.   Данная программа внеурочной деятельност</w:t>
      </w:r>
      <w:r>
        <w:t>и  взаимосвязана и основана на единых принципах, целях и задачах, школы  – создание условий для становления суверенности личности всех участников образовательного процесса. Руководитель  данного курса является также участником основного образовательного пр</w:t>
      </w:r>
      <w:r>
        <w:t>оцесса.                 </w:t>
      </w:r>
    </w:p>
    <w:p w:rsidR="003F3AC7" w:rsidRDefault="00C4571C">
      <w:pPr>
        <w:shd w:val="clear" w:color="auto" w:fill="FFFFFF" w:themeFill="background1"/>
        <w:jc w:val="both"/>
        <w:rPr>
          <w:color w:val="00000A"/>
        </w:rPr>
      </w:pPr>
      <w:r>
        <w:rPr>
          <w:color w:val="00000A"/>
        </w:rPr>
        <w:t>Вся работа по программе проходит с опорой на междисциплинарные связи, практическую деятельность обучающихся, их жизненный опыт.</w:t>
      </w:r>
    </w:p>
    <w:p w:rsidR="003F3AC7" w:rsidRDefault="003F3AC7">
      <w:pPr>
        <w:jc w:val="both"/>
      </w:pPr>
    </w:p>
    <w:p w:rsidR="003F3AC7" w:rsidRDefault="00C4571C">
      <w:pPr>
        <w:jc w:val="both"/>
      </w:pPr>
      <w:r>
        <w:rPr>
          <w:b/>
          <w:bCs/>
        </w:rPr>
        <w:t>Особенности реализации программы: формы, методы, место проведения занятий.</w:t>
      </w:r>
      <w:r>
        <w:t>               </w:t>
      </w:r>
    </w:p>
    <w:p w:rsidR="003F3AC7" w:rsidRDefault="00C4571C">
      <w:pPr>
        <w:ind w:firstLine="851"/>
        <w:jc w:val="both"/>
      </w:pPr>
      <w:r>
        <w:t xml:space="preserve">Каждая тема </w:t>
      </w:r>
      <w:r>
        <w:t>занятий предполагает организацию как познавательно-творческой деятельности обучающихся (беседы, рисование, коллективное чтение и обсуждение литературных произведений, просмотр видеофильмов, экскурсии), так и активной оздоровительной (подвижные игры, мини-с</w:t>
      </w:r>
      <w:r>
        <w:t>оревнования в помещении и на природе).</w:t>
      </w:r>
    </w:p>
    <w:p w:rsidR="003F3AC7" w:rsidRDefault="00C4571C">
      <w:pPr>
        <w:ind w:firstLine="0"/>
        <w:jc w:val="both"/>
      </w:pPr>
      <w:r>
        <w:t> Обучающиеся  непосредственно знакомятся с окружающим их миром – своей семьей, своим классом, своей школой, своим микрорайоном, ближайшей зеленой зоной (парком, лесом, рекой); у них формируются начальные навыки здоров</w:t>
      </w:r>
      <w:r>
        <w:t>ого образа жизни и безопасного поведения в окружающем мире. Образовательный проце</w:t>
      </w:r>
      <w:proofErr w:type="gramStart"/>
      <w:r>
        <w:t>сс  стр</w:t>
      </w:r>
      <w:proofErr w:type="gramEnd"/>
      <w:r>
        <w:t>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</w:t>
      </w:r>
      <w:r>
        <w:t>изки (семья, улица, село и т.д.), что способствует укреплению мотивации на дальнейшую работу.   </w:t>
      </w:r>
    </w:p>
    <w:p w:rsidR="003F3AC7" w:rsidRDefault="00C4571C">
      <w:pPr>
        <w:shd w:val="clear" w:color="auto" w:fill="FFFFFF" w:themeFill="background1"/>
        <w:jc w:val="both"/>
      </w:pPr>
      <w:r>
        <w:rPr>
          <w:color w:val="008000"/>
        </w:rPr>
        <w:t>   </w:t>
      </w:r>
      <w:r>
        <w:t>В основу программы были положены следующие педагогические </w:t>
      </w:r>
      <w:r>
        <w:rPr>
          <w:b/>
          <w:bCs/>
          <w:i/>
          <w:iCs/>
        </w:rPr>
        <w:t>принципы и подходы</w:t>
      </w:r>
      <w:r>
        <w:t>:</w:t>
      </w:r>
    </w:p>
    <w:p w:rsidR="003F3AC7" w:rsidRDefault="00C4571C">
      <w:pPr>
        <w:shd w:val="clear" w:color="auto" w:fill="FFFFFF" w:themeFill="background1"/>
        <w:jc w:val="both"/>
      </w:pPr>
      <w:r>
        <w:t>1)</w:t>
      </w:r>
      <w:r>
        <w:rPr>
          <w:lang w:val="en-US"/>
        </w:rPr>
        <w:t>  </w:t>
      </w:r>
      <w:r>
        <w:rPr>
          <w:b/>
          <w:bCs/>
          <w:i/>
          <w:iCs/>
        </w:rPr>
        <w:t>Принцип целостного подхода к развитию личности</w:t>
      </w:r>
      <w:r>
        <w:t> – в сочетании коллективных,</w:t>
      </w:r>
      <w:r>
        <w:t xml:space="preserve"> групповых и индивидуальных форм работы.</w:t>
      </w:r>
    </w:p>
    <w:p w:rsidR="003F3AC7" w:rsidRDefault="00C4571C">
      <w:pPr>
        <w:shd w:val="clear" w:color="auto" w:fill="FFFFFF" w:themeFill="background1"/>
        <w:jc w:val="both"/>
      </w:pPr>
      <w:r>
        <w:t>2)</w:t>
      </w:r>
      <w:r>
        <w:rPr>
          <w:lang w:val="en-US"/>
        </w:rPr>
        <w:t> </w:t>
      </w:r>
      <w:r>
        <w:rPr>
          <w:b/>
          <w:bCs/>
          <w:i/>
          <w:iCs/>
        </w:rPr>
        <w:t>Принцип развивающего характера деятельности</w:t>
      </w:r>
      <w:r>
        <w:t> - в организации деятельности посильной для конкретной личности, определение четко выраженного результата деятельности, стимулирование творчества и самостоятельности.</w:t>
      </w:r>
    </w:p>
    <w:p w:rsidR="003F3AC7" w:rsidRDefault="00C4571C">
      <w:pPr>
        <w:shd w:val="clear" w:color="auto" w:fill="FFFFFF" w:themeFill="background1"/>
        <w:jc w:val="both"/>
      </w:pPr>
      <w:r>
        <w:t>3)</w:t>
      </w:r>
      <w:r>
        <w:rPr>
          <w:lang w:val="en-US"/>
        </w:rPr>
        <w:t> </w:t>
      </w:r>
      <w:r>
        <w:rPr>
          <w:b/>
          <w:bCs/>
          <w:i/>
          <w:iCs/>
        </w:rPr>
        <w:t xml:space="preserve">Принцип </w:t>
      </w:r>
      <w:proofErr w:type="spellStart"/>
      <w:r>
        <w:rPr>
          <w:b/>
          <w:bCs/>
          <w:i/>
          <w:iCs/>
        </w:rPr>
        <w:t>природосообразности</w:t>
      </w:r>
      <w:proofErr w:type="spellEnd"/>
      <w:r>
        <w:t> – принимать ребенка таким, каков он есть. Все дети талантливы, только талант у каждого свой, и его надо найти.</w:t>
      </w:r>
    </w:p>
    <w:p w:rsidR="003F3AC7" w:rsidRDefault="00C4571C">
      <w:pPr>
        <w:shd w:val="clear" w:color="auto" w:fill="FFFFFF" w:themeFill="background1"/>
        <w:jc w:val="both"/>
      </w:pPr>
      <w:r>
        <w:t>4)</w:t>
      </w:r>
      <w:r>
        <w:rPr>
          <w:lang w:val="en-US"/>
        </w:rPr>
        <w:t> </w:t>
      </w:r>
      <w:r>
        <w:rPr>
          <w:b/>
          <w:bCs/>
          <w:i/>
          <w:iCs/>
        </w:rPr>
        <w:t>Принцип сотрудничества</w:t>
      </w:r>
      <w:r>
        <w:t> - работа строится на отношениях партнерства, уважения, доверия.</w:t>
      </w:r>
    </w:p>
    <w:p w:rsidR="003F3AC7" w:rsidRDefault="00C4571C">
      <w:pPr>
        <w:shd w:val="clear" w:color="auto" w:fill="FFFFFF" w:themeFill="background1"/>
        <w:jc w:val="both"/>
      </w:pPr>
      <w:r>
        <w:t>5)</w:t>
      </w:r>
      <w:r>
        <w:rPr>
          <w:lang w:val="en-US"/>
        </w:rPr>
        <w:t> </w:t>
      </w:r>
      <w:r>
        <w:rPr>
          <w:b/>
          <w:bCs/>
          <w:i/>
          <w:iCs/>
        </w:rPr>
        <w:t>Личностно – ориентирова</w:t>
      </w:r>
      <w:r>
        <w:rPr>
          <w:b/>
          <w:bCs/>
          <w:i/>
          <w:iCs/>
        </w:rPr>
        <w:t>нный подход</w:t>
      </w:r>
      <w:r>
        <w:t> – уважение личности, его индивидуальности, бережное отношение к его мыслям, чувствам, ожиданиям,  к его духовной жизни, к мотивам его поведения.</w:t>
      </w:r>
    </w:p>
    <w:p w:rsidR="003F3AC7" w:rsidRDefault="003F3AC7">
      <w:pPr>
        <w:ind w:firstLine="0"/>
        <w:jc w:val="both"/>
      </w:pPr>
    </w:p>
    <w:p w:rsidR="003F3AC7" w:rsidRDefault="00C4571C">
      <w:pPr>
        <w:pStyle w:val="ac"/>
        <w:ind w:firstLine="708"/>
        <w:jc w:val="both"/>
      </w:pPr>
      <w:r>
        <w:rPr>
          <w:rFonts w:ascii="Times New Roman" w:hAnsi="Times New Roman" w:cs="Times New Roman"/>
          <w:b/>
          <w:szCs w:val="24"/>
        </w:rPr>
        <w:t>Организация работы по программе</w:t>
      </w:r>
      <w:r>
        <w:rPr>
          <w:rFonts w:ascii="Times New Roman" w:hAnsi="Times New Roman" w:cs="Times New Roman"/>
          <w:szCs w:val="24"/>
        </w:rPr>
        <w:t xml:space="preserve"> «Маленькие Россияне» рассчитана на </w:t>
      </w:r>
      <w:proofErr w:type="gramStart"/>
      <w:r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 xml:space="preserve"> 1 класса, 1 час в н</w:t>
      </w:r>
      <w:r>
        <w:rPr>
          <w:rFonts w:ascii="Times New Roman" w:hAnsi="Times New Roman" w:cs="Times New Roman"/>
          <w:szCs w:val="24"/>
        </w:rPr>
        <w:t xml:space="preserve">еделю (33 часа). </w:t>
      </w:r>
    </w:p>
    <w:p w:rsidR="003F3AC7" w:rsidRDefault="00C4571C">
      <w:pPr>
        <w:pStyle w:val="ae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8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Место проведения: </w:t>
      </w:r>
      <w:r>
        <w:rPr>
          <w:rFonts w:ascii="Times New Roman" w:hAnsi="Times New Roman" w:cs="Times New Roman"/>
          <w:bCs/>
        </w:rPr>
        <w:t xml:space="preserve">школа, семья, учреждения дополнительного образования.  </w:t>
      </w:r>
    </w:p>
    <w:p w:rsidR="003F3AC7" w:rsidRDefault="00C4571C">
      <w:pPr>
        <w:pStyle w:val="ae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Время проведения:</w:t>
      </w:r>
      <w:r>
        <w:rPr>
          <w:rFonts w:ascii="Times New Roman" w:hAnsi="Times New Roman" w:cs="Times New Roman"/>
          <w:bCs/>
        </w:rPr>
        <w:t xml:space="preserve"> первая и вторая половина учебного дня, выходные, каникулы.</w:t>
      </w:r>
    </w:p>
    <w:p w:rsidR="003F3AC7" w:rsidRDefault="003F3AC7">
      <w:pPr>
        <w:pStyle w:val="ac"/>
        <w:ind w:firstLine="708"/>
        <w:jc w:val="both"/>
        <w:rPr>
          <w:rFonts w:ascii="Times New Roman" w:hAnsi="Times New Roman" w:cs="Times New Roman"/>
          <w:szCs w:val="24"/>
        </w:rPr>
      </w:pPr>
    </w:p>
    <w:p w:rsidR="003F3AC7" w:rsidRDefault="00C4571C">
      <w:pPr>
        <w:pStyle w:val="ae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Формы и методы организации внеурочной деятельности</w:t>
      </w:r>
    </w:p>
    <w:p w:rsidR="003F3AC7" w:rsidRDefault="00C4571C">
      <w:pPr>
        <w:ind w:firstLine="851"/>
        <w:jc w:val="both"/>
      </w:pPr>
      <w:r>
        <w:rPr>
          <w:lang w:eastAsia="en-US"/>
        </w:rPr>
        <w:t>Организации работы по программе в о</w:t>
      </w:r>
      <w:r>
        <w:rPr>
          <w:lang w:eastAsia="en-US"/>
        </w:rPr>
        <w:t>сновном – коллективная, индивидуальная формы работы.</w:t>
      </w:r>
      <w:r>
        <w:t xml:space="preserve">   Активно применяются групповые формы работы, в ходе которых у ребят </w:t>
      </w:r>
      <w:r>
        <w:lastRenderedPageBreak/>
        <w:t>вырабатываются следующие качества: самостоятельность, взаимопонимание, взаимовыручка, коллективизм, дружба.</w:t>
      </w:r>
    </w:p>
    <w:p w:rsidR="003F3AC7" w:rsidRDefault="00C4571C">
      <w:pPr>
        <w:pStyle w:val="ac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Используются теоретические</w:t>
      </w:r>
      <w:r>
        <w:rPr>
          <w:rFonts w:ascii="Times New Roman" w:hAnsi="Times New Roman" w:cs="Times New Roman"/>
          <w:szCs w:val="24"/>
        </w:rPr>
        <w:t xml:space="preserve"> и практические занятия (</w:t>
      </w:r>
      <w:proofErr w:type="gramStart"/>
      <w:r>
        <w:rPr>
          <w:rFonts w:ascii="Times New Roman" w:hAnsi="Times New Roman" w:cs="Times New Roman"/>
          <w:szCs w:val="24"/>
        </w:rPr>
        <w:t>урочная</w:t>
      </w:r>
      <w:proofErr w:type="gramEnd"/>
      <w:r>
        <w:rPr>
          <w:rFonts w:ascii="Times New Roman" w:hAnsi="Times New Roman" w:cs="Times New Roman"/>
          <w:szCs w:val="24"/>
        </w:rPr>
        <w:t>, внеурочная, внешкольная).</w:t>
      </w:r>
    </w:p>
    <w:p w:rsidR="003F3AC7" w:rsidRDefault="00C4571C">
      <w:pPr>
        <w:ind w:firstLine="851"/>
        <w:rPr>
          <w:b/>
          <w:bCs/>
          <w:color w:val="00000A"/>
        </w:rPr>
      </w:pPr>
      <w:r>
        <w:rPr>
          <w:color w:val="00000A"/>
        </w:rPr>
        <w:t>Для реализации программы предлагаются следующие  </w:t>
      </w:r>
      <w:r>
        <w:rPr>
          <w:b/>
          <w:bCs/>
          <w:color w:val="00000A"/>
        </w:rPr>
        <w:t>методы</w:t>
      </w:r>
      <w:proofErr w:type="gramStart"/>
      <w:r>
        <w:rPr>
          <w:color w:val="00000A"/>
        </w:rPr>
        <w:t> :</w:t>
      </w:r>
      <w:proofErr w:type="gramEnd"/>
      <w:r>
        <w:rPr>
          <w:color w:val="00000A"/>
        </w:rPr>
        <w:t xml:space="preserve"> наглядный, словесный, практический.  </w:t>
      </w:r>
      <w:r>
        <w:rPr>
          <w:color w:val="00000A"/>
        </w:rPr>
        <w:br/>
      </w:r>
      <w:r>
        <w:rPr>
          <w:b/>
          <w:bCs/>
          <w:color w:val="00000A"/>
        </w:rPr>
        <w:t xml:space="preserve">    Наглядный метод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просмотр фильмов, слайдов, презентаций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экскурсии в школьный музей</w:t>
      </w:r>
      <w:proofErr w:type="gramStart"/>
      <w:r>
        <w:rPr>
          <w:color w:val="00000A"/>
        </w:rPr>
        <w:t xml:space="preserve"> ;</w:t>
      </w:r>
      <w:proofErr w:type="gramEnd"/>
      <w:r>
        <w:rPr>
          <w:color w:val="00000A"/>
        </w:rPr>
        <w:t xml:space="preserve"> наблюдения; 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экскурсий по селу, городу, посёлку, целевые прогулки; </w:t>
      </w:r>
      <w:r>
        <w:rPr>
          <w:color w:val="00000A"/>
        </w:rPr>
        <w:br/>
      </w:r>
      <w:r>
        <w:rPr>
          <w:b/>
          <w:bCs/>
          <w:color w:val="00000A"/>
        </w:rPr>
        <w:t xml:space="preserve">   Словесный метод </w:t>
      </w:r>
      <w:r>
        <w:rPr>
          <w:color w:val="00000A"/>
        </w:rPr>
        <w:t> 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чтение стихотворений; 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беседы с элементами диалога, обобщающих рассказов; 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ответы на вопросы педагога, детей;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сообщение дополнительного материала;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работа над загадками;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рассматрив</w:t>
      </w:r>
      <w:r>
        <w:rPr>
          <w:color w:val="00000A"/>
        </w:rPr>
        <w:t>ание наглядного материала;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рассказы детей по схемам, иллюстрациям;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разбор житейских ситуаций;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проведение викторин, конкурсов, тематических вечеров; </w:t>
      </w:r>
      <w:r>
        <w:rPr>
          <w:color w:val="00000A"/>
        </w:rPr>
        <w:br/>
      </w:r>
      <w:r>
        <w:rPr>
          <w:b/>
          <w:bCs/>
          <w:color w:val="00000A"/>
        </w:rPr>
        <w:t xml:space="preserve">     Практический метод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 xml:space="preserve">проведение игр </w:t>
      </w:r>
      <w:proofErr w:type="gramStart"/>
      <w:r>
        <w:rPr>
          <w:color w:val="00000A"/>
        </w:rPr>
        <w:t xml:space="preserve">( </w:t>
      </w:r>
      <w:proofErr w:type="gramEnd"/>
      <w:r>
        <w:rPr>
          <w:color w:val="00000A"/>
        </w:rPr>
        <w:t>дидактические, подвижные, малоподвижные, инсценировки и др.);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пост</w:t>
      </w:r>
      <w:r>
        <w:rPr>
          <w:color w:val="00000A"/>
        </w:rPr>
        <w:t>ановка праздничных концертов, конкурсов, викторин;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проведение экскурсии различной направленности;</w:t>
      </w:r>
    </w:p>
    <w:p w:rsidR="003F3AC7" w:rsidRDefault="00C4571C">
      <w:pPr>
        <w:pStyle w:val="ad"/>
        <w:numPr>
          <w:ilvl w:val="0"/>
          <w:numId w:val="2"/>
        </w:numPr>
        <w:rPr>
          <w:b/>
          <w:bCs/>
          <w:color w:val="00000A"/>
        </w:rPr>
      </w:pPr>
      <w:r>
        <w:rPr>
          <w:color w:val="00000A"/>
        </w:rPr>
        <w:t>организация вечеров с родителями, для родителей.</w:t>
      </w:r>
    </w:p>
    <w:p w:rsidR="003F3AC7" w:rsidRDefault="003F3AC7">
      <w:pPr>
        <w:ind w:firstLine="851"/>
        <w:rPr>
          <w:color w:val="00000A"/>
        </w:rPr>
      </w:pPr>
    </w:p>
    <w:p w:rsidR="003F3AC7" w:rsidRDefault="00C4571C">
      <w:pPr>
        <w:pStyle w:val="ad"/>
        <w:numPr>
          <w:ilvl w:val="1"/>
          <w:numId w:val="2"/>
        </w:num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Планируемые результаты реализации программы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составе основных видов универсальных учебных действий, соответ</w:t>
      </w:r>
      <w:r>
        <w:rPr>
          <w:rFonts w:ascii="Times New Roman" w:hAnsi="Times New Roman" w:cs="Times New Roman"/>
          <w:szCs w:val="24"/>
        </w:rPr>
        <w:t xml:space="preserve">ствующим ключевым целям общего образования, можно выделить три блока: личностный, </w:t>
      </w:r>
      <w:proofErr w:type="spellStart"/>
      <w:r>
        <w:rPr>
          <w:rFonts w:ascii="Times New Roman" w:hAnsi="Times New Roman" w:cs="Times New Roman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Cs w:val="24"/>
        </w:rPr>
        <w:t>, предметный.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Личностные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включают в себя: 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развитие интереса;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действие нравственно-эстетического оценивания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что такое хорошо, что такое плохо);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</w:t>
      </w:r>
      <w:r>
        <w:rPr>
          <w:rFonts w:ascii="Times New Roman" w:hAnsi="Times New Roman" w:cs="Times New Roman"/>
          <w:szCs w:val="24"/>
        </w:rPr>
        <w:t>ание понятий о малой родине, воспитание любви к родному дому, семье, школе, городу, поселку;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личностного отношения к окружающему миру (когда ребенок задает вопросы);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формирование уважительного отношения к своей семье, развитие интереса к </w:t>
      </w:r>
      <w:r>
        <w:rPr>
          <w:rFonts w:ascii="Times New Roman" w:hAnsi="Times New Roman" w:cs="Times New Roman"/>
          <w:szCs w:val="24"/>
        </w:rPr>
        <w:t>истории жизни семьи;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желаний выполнять действия;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использование фантазии, воображения при выполнении задания.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Реализуется через знакомство детей с окружением – семья, дом, улицы, город, поселок, природа.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включают в себя:</w:t>
      </w:r>
    </w:p>
    <w:p w:rsidR="003F3AC7" w:rsidRDefault="00C4571C">
      <w:pPr>
        <w:pStyle w:val="ac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регулятивные</w:t>
      </w:r>
    </w:p>
    <w:p w:rsidR="003F3AC7" w:rsidRDefault="00C4571C">
      <w:pPr>
        <w:pStyle w:val="ac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введение правил;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разный вид деятельности;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Cs w:val="24"/>
        </w:rPr>
        <w:t>раучивание</w:t>
      </w:r>
      <w:proofErr w:type="spellEnd"/>
      <w:r>
        <w:rPr>
          <w:rFonts w:ascii="Times New Roman" w:hAnsi="Times New Roman" w:cs="Times New Roman"/>
          <w:szCs w:val="24"/>
        </w:rPr>
        <w:t xml:space="preserve"> игр.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Реализуется через ориентирование учащихся на правила поведения дома, в школе, на улице, в общественном транспорте (что такое хорошо, что такое плохо), рассказ о своих интересах, </w:t>
      </w:r>
      <w:r>
        <w:rPr>
          <w:rFonts w:ascii="Times New Roman" w:hAnsi="Times New Roman" w:cs="Times New Roman"/>
          <w:szCs w:val="24"/>
        </w:rPr>
        <w:t>увлечениях.</w:t>
      </w:r>
    </w:p>
    <w:p w:rsidR="003F3AC7" w:rsidRDefault="00C4571C">
      <w:pPr>
        <w:pStyle w:val="ac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познавательные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формирование практических умений ориентироваться в окружающей среде;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знаний о современных профессиях;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знаний об истории города, поселка.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Реализуется через изучение адреса своего проживания, названи</w:t>
      </w:r>
      <w:r>
        <w:rPr>
          <w:rFonts w:ascii="Times New Roman" w:hAnsi="Times New Roman" w:cs="Times New Roman"/>
          <w:szCs w:val="24"/>
        </w:rPr>
        <w:t>я улиц микрорайона школы, улиц города, поселка, изучение профессий своих родных, экскурсии по улицам, в музеи города, школы, к памятникам города, через задания на поиск лишнего, сравнение, тестирование, рисунок.</w:t>
      </w:r>
      <w:proofErr w:type="gramEnd"/>
    </w:p>
    <w:p w:rsidR="003F3AC7" w:rsidRDefault="00C4571C">
      <w:pPr>
        <w:pStyle w:val="ac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коммуникативные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умения объясн</w:t>
      </w:r>
      <w:r>
        <w:rPr>
          <w:rFonts w:ascii="Times New Roman" w:hAnsi="Times New Roman" w:cs="Times New Roman"/>
          <w:szCs w:val="24"/>
        </w:rPr>
        <w:t>ять свой выбор, строить фразы, аргументировать;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умения слушать и вступать в диалог;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умения в постановке вопросов;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умение строить устный рассказ;</w:t>
      </w:r>
    </w:p>
    <w:p w:rsidR="003F3AC7" w:rsidRDefault="00C4571C">
      <w:pPr>
        <w:pStyle w:val="ac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умений работать в парах, малых группах.</w:t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Реализуется через беседы</w:t>
      </w:r>
      <w:r>
        <w:rPr>
          <w:rFonts w:ascii="Times New Roman" w:hAnsi="Times New Roman" w:cs="Times New Roman"/>
          <w:szCs w:val="24"/>
        </w:rPr>
        <w:t xml:space="preserve"> с родителями, бабушками, дедушками о семейных традициях, какие праздники отмечаются дома, рассказывают друг другу и классу; рассказывают о домашних животных, как они о них заботятся, комментируют принесенные фотографии, иллюстрации, книги о животных; расс</w:t>
      </w:r>
      <w:r>
        <w:rPr>
          <w:rFonts w:ascii="Times New Roman" w:hAnsi="Times New Roman" w:cs="Times New Roman"/>
          <w:szCs w:val="24"/>
        </w:rPr>
        <w:t xml:space="preserve">казывают о своей улице, пишут сочинения; по фотографиям рассказывают о памятниках, которые они видели в городе, где они находятся, о современной жизни города, сравнивают фотографии прошлого и настоящего, говорят, что изменилось, что нет; задают друг другу </w:t>
      </w:r>
      <w:r>
        <w:rPr>
          <w:rFonts w:ascii="Times New Roman" w:hAnsi="Times New Roman" w:cs="Times New Roman"/>
          <w:szCs w:val="24"/>
        </w:rPr>
        <w:t xml:space="preserve">вопросы; объяснения рисунка. </w:t>
      </w:r>
      <w:r>
        <w:rPr>
          <w:rFonts w:ascii="Times New Roman" w:hAnsi="Times New Roman" w:cs="Times New Roman"/>
          <w:szCs w:val="24"/>
        </w:rPr>
        <w:tab/>
      </w:r>
    </w:p>
    <w:p w:rsidR="003F3AC7" w:rsidRDefault="00C4571C">
      <w:pPr>
        <w:pStyle w:val="ac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Предметные </w:t>
      </w:r>
      <w:r>
        <w:rPr>
          <w:rFonts w:ascii="Times New Roman" w:hAnsi="Times New Roman" w:cs="Times New Roman"/>
          <w:szCs w:val="24"/>
        </w:rPr>
        <w:t xml:space="preserve">результаты: </w:t>
      </w:r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усвоение первоначальных сведений о правах и свободах человека, об обществе и роли человека в нем;</w:t>
      </w:r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владение базовым понятийным аппаратом (доступным для осознания младшим школьником), необходимым дл</w:t>
      </w:r>
      <w:r>
        <w:rPr>
          <w:rFonts w:ascii="Times New Roman" w:hAnsi="Times New Roman" w:cs="Times New Roman"/>
          <w:szCs w:val="24"/>
        </w:rPr>
        <w:t xml:space="preserve">я получения дальнейшего правового образования. </w:t>
      </w:r>
      <w:proofErr w:type="gramStart"/>
      <w:r>
        <w:rPr>
          <w:rFonts w:ascii="Times New Roman" w:hAnsi="Times New Roman" w:cs="Times New Roman"/>
          <w:b/>
          <w:bCs/>
          <w:i/>
          <w:spacing w:val="-10"/>
          <w:szCs w:val="24"/>
        </w:rPr>
        <w:t>Иметь представление о понятиях:</w:t>
      </w:r>
      <w:r>
        <w:rPr>
          <w:rFonts w:ascii="Times New Roman" w:hAnsi="Times New Roman" w:cs="Times New Roman"/>
          <w:spacing w:val="-10"/>
          <w:szCs w:val="24"/>
        </w:rPr>
        <w:t xml:space="preserve"> равноправие, хороший поступок, плохой поступок, </w:t>
      </w:r>
      <w:r>
        <w:rPr>
          <w:rFonts w:ascii="Times New Roman" w:hAnsi="Times New Roman" w:cs="Times New Roman"/>
          <w:spacing w:val="-11"/>
          <w:szCs w:val="24"/>
        </w:rPr>
        <w:t>правило,</w:t>
      </w:r>
      <w:r>
        <w:rPr>
          <w:rFonts w:ascii="Times New Roman" w:hAnsi="Times New Roman" w:cs="Times New Roman"/>
          <w:spacing w:val="-10"/>
          <w:szCs w:val="24"/>
        </w:rPr>
        <w:t xml:space="preserve"> закон, </w:t>
      </w:r>
      <w:r>
        <w:rPr>
          <w:rFonts w:ascii="Times New Roman" w:hAnsi="Times New Roman" w:cs="Times New Roman"/>
          <w:szCs w:val="24"/>
        </w:rPr>
        <w:t>социальная помощь, ребенок, государство, гражданство, инвалид, милосердие, родословная, здоровый образ жизни, пра</w:t>
      </w:r>
      <w:r>
        <w:rPr>
          <w:rFonts w:ascii="Times New Roman" w:hAnsi="Times New Roman" w:cs="Times New Roman"/>
          <w:szCs w:val="24"/>
        </w:rPr>
        <w:t>во, свобода, обязанность, ответственность.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pacing w:val="-1"/>
          <w:szCs w:val="24"/>
        </w:rPr>
        <w:t xml:space="preserve">Знание </w:t>
      </w:r>
      <w:r>
        <w:rPr>
          <w:rFonts w:ascii="Times New Roman" w:hAnsi="Times New Roman" w:cs="Times New Roman"/>
          <w:spacing w:val="-1"/>
          <w:szCs w:val="24"/>
        </w:rPr>
        <w:t>(на уровне обобщенных представлений</w:t>
      </w:r>
      <w:r>
        <w:rPr>
          <w:rFonts w:ascii="Times New Roman" w:hAnsi="Times New Roman" w:cs="Times New Roman"/>
          <w:szCs w:val="24"/>
        </w:rPr>
        <w:t xml:space="preserve"> и первона</w:t>
      </w:r>
      <w:r>
        <w:rPr>
          <w:rFonts w:ascii="Times New Roman" w:hAnsi="Times New Roman" w:cs="Times New Roman"/>
          <w:szCs w:val="24"/>
        </w:rPr>
        <w:softHyphen/>
        <w:t>чальных понятий</w:t>
      </w:r>
      <w:r>
        <w:rPr>
          <w:rFonts w:ascii="Times New Roman" w:hAnsi="Times New Roman" w:cs="Times New Roman"/>
          <w:spacing w:val="-1"/>
          <w:szCs w:val="24"/>
        </w:rPr>
        <w:t xml:space="preserve">) </w:t>
      </w:r>
      <w:r>
        <w:rPr>
          <w:rFonts w:ascii="Times New Roman" w:hAnsi="Times New Roman" w:cs="Times New Roman"/>
          <w:bCs/>
          <w:spacing w:val="-1"/>
          <w:szCs w:val="24"/>
        </w:rPr>
        <w:t xml:space="preserve">значения </w:t>
      </w:r>
      <w:r>
        <w:rPr>
          <w:rFonts w:ascii="Times New Roman" w:hAnsi="Times New Roman" w:cs="Times New Roman"/>
          <w:bCs/>
          <w:szCs w:val="24"/>
        </w:rPr>
        <w:t>ключевых слов, раскрывающих курс:</w:t>
      </w:r>
      <w:r>
        <w:rPr>
          <w:rFonts w:ascii="Times New Roman" w:hAnsi="Times New Roman" w:cs="Times New Roman"/>
          <w:szCs w:val="24"/>
        </w:rPr>
        <w:t xml:space="preserve"> человек, общество, гражданин России, его права и обязанно</w:t>
      </w:r>
      <w:r>
        <w:rPr>
          <w:rFonts w:ascii="Times New Roman" w:hAnsi="Times New Roman" w:cs="Times New Roman"/>
          <w:szCs w:val="24"/>
        </w:rPr>
        <w:softHyphen/>
        <w:t xml:space="preserve">сти; Родина, столица, государство, </w:t>
      </w:r>
      <w:r>
        <w:rPr>
          <w:rFonts w:ascii="Times New Roman" w:hAnsi="Times New Roman" w:cs="Times New Roman"/>
          <w:szCs w:val="24"/>
        </w:rPr>
        <w:t>государственная символика, праздники, народы, населяющие Россию (в отдельных приме</w:t>
      </w:r>
      <w:r>
        <w:rPr>
          <w:rFonts w:ascii="Times New Roman" w:hAnsi="Times New Roman" w:cs="Times New Roman"/>
          <w:szCs w:val="24"/>
        </w:rPr>
        <w:softHyphen/>
        <w:t>рах);</w:t>
      </w:r>
      <w:proofErr w:type="gramEnd"/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владение навыками устанавливать и выявлять причинно-следственные связи в социуме;</w:t>
      </w:r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овладение основами правовой грамотности, правилами правового и нравственного </w:t>
      </w:r>
      <w:r>
        <w:rPr>
          <w:rFonts w:ascii="Times New Roman" w:hAnsi="Times New Roman" w:cs="Times New Roman"/>
          <w:szCs w:val="24"/>
        </w:rPr>
        <w:t>поведения.</w:t>
      </w:r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- </w:t>
      </w:r>
      <w:r>
        <w:rPr>
          <w:rFonts w:ascii="Times New Roman" w:hAnsi="Times New Roman" w:cs="Times New Roman"/>
          <w:bCs/>
          <w:szCs w:val="24"/>
        </w:rPr>
        <w:t xml:space="preserve">умение </w:t>
      </w:r>
      <w:r>
        <w:rPr>
          <w:rFonts w:ascii="Times New Roman" w:hAnsi="Times New Roman" w:cs="Times New Roman"/>
          <w:szCs w:val="24"/>
        </w:rPr>
        <w:t>пользоваться картой (в определении границ России, круп</w:t>
      </w:r>
      <w:r>
        <w:rPr>
          <w:rFonts w:ascii="Times New Roman" w:hAnsi="Times New Roman" w:cs="Times New Roman"/>
          <w:szCs w:val="24"/>
        </w:rPr>
        <w:softHyphen/>
        <w:t>ных ее городов), рассказывать о родной стране, столице; называть Основной закон нашей страны</w:t>
      </w:r>
      <w:proofErr w:type="gramStart"/>
      <w:r>
        <w:rPr>
          <w:rFonts w:ascii="Times New Roman" w:hAnsi="Times New Roman" w:cs="Times New Roman"/>
          <w:szCs w:val="24"/>
        </w:rPr>
        <w:t xml:space="preserve">,; </w:t>
      </w:r>
      <w:proofErr w:type="gramEnd"/>
      <w:r>
        <w:rPr>
          <w:rFonts w:ascii="Times New Roman" w:hAnsi="Times New Roman" w:cs="Times New Roman"/>
          <w:szCs w:val="24"/>
        </w:rPr>
        <w:t>приводить примеры достопримечательностей родного края;</w:t>
      </w:r>
    </w:p>
    <w:p w:rsidR="003F3AC7" w:rsidRDefault="00C4571C">
      <w:pPr>
        <w:pStyle w:val="ac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 умение рассказывать о важнейш</w:t>
      </w:r>
      <w:r>
        <w:rPr>
          <w:rFonts w:ascii="Times New Roman" w:hAnsi="Times New Roman" w:cs="Times New Roman"/>
          <w:szCs w:val="24"/>
        </w:rPr>
        <w:t>их событиях в истории России; на</w:t>
      </w:r>
      <w:r>
        <w:rPr>
          <w:rFonts w:ascii="Times New Roman" w:hAnsi="Times New Roman" w:cs="Times New Roman"/>
          <w:szCs w:val="24"/>
        </w:rPr>
        <w:softHyphen/>
        <w:t>ходить на исторической и современной картах России места ис</w:t>
      </w:r>
      <w:r>
        <w:rPr>
          <w:rFonts w:ascii="Times New Roman" w:hAnsi="Times New Roman" w:cs="Times New Roman"/>
          <w:szCs w:val="24"/>
        </w:rPr>
        <w:softHyphen/>
        <w:t>торических событий; приводить примеры исторических и куль</w:t>
      </w:r>
      <w:r>
        <w:rPr>
          <w:rFonts w:ascii="Times New Roman" w:hAnsi="Times New Roman" w:cs="Times New Roman"/>
          <w:szCs w:val="24"/>
        </w:rPr>
        <w:softHyphen/>
        <w:t>турных памятников страны.</w:t>
      </w:r>
      <w:proofErr w:type="gramEnd"/>
    </w:p>
    <w:p w:rsidR="003F3AC7" w:rsidRDefault="003F3AC7">
      <w:pPr>
        <w:pStyle w:val="ac"/>
        <w:ind w:firstLine="708"/>
        <w:jc w:val="both"/>
        <w:rPr>
          <w:rFonts w:ascii="Times New Roman" w:hAnsi="Times New Roman" w:cs="Times New Roman"/>
          <w:szCs w:val="24"/>
        </w:rPr>
      </w:pPr>
    </w:p>
    <w:p w:rsidR="003F3AC7" w:rsidRDefault="00C4571C">
      <w:pPr>
        <w:pStyle w:val="ac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Учебный план</w:t>
      </w:r>
    </w:p>
    <w:tbl>
      <w:tblPr>
        <w:tblStyle w:val="af1"/>
        <w:tblW w:w="9571" w:type="dxa"/>
        <w:tblLook w:val="04A0"/>
      </w:tblPr>
      <w:tblGrid>
        <w:gridCol w:w="1242"/>
        <w:gridCol w:w="5138"/>
        <w:gridCol w:w="3191"/>
      </w:tblGrid>
      <w:tr w:rsidR="003F3AC7">
        <w:tc>
          <w:tcPr>
            <w:tcW w:w="9571" w:type="dxa"/>
            <w:gridSpan w:val="3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класс (33 часа)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“Я и я”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“Я и </w:t>
            </w:r>
            <w:r>
              <w:rPr>
                <w:rFonts w:ascii="Times New Roman" w:hAnsi="Times New Roman" w:cs="Times New Roman"/>
                <w:szCs w:val="24"/>
              </w:rPr>
              <w:t>семья”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“Я и культура”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“Я и школа”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“Я и мое Отечество”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F3AC7">
        <w:tc>
          <w:tcPr>
            <w:tcW w:w="1242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“Я и планета”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F3AC7">
        <w:tc>
          <w:tcPr>
            <w:tcW w:w="6380" w:type="dxa"/>
            <w:gridSpan w:val="2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3F3AC7" w:rsidRDefault="00C4571C">
            <w:pPr>
              <w:pStyle w:val="ac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</w:tbl>
    <w:p w:rsidR="003F3AC7" w:rsidRDefault="003F3AC7">
      <w:pPr>
        <w:pStyle w:val="ac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3F3AC7" w:rsidRDefault="003F3AC7">
      <w:pPr>
        <w:jc w:val="both"/>
        <w:rPr>
          <w:b/>
        </w:rPr>
      </w:pPr>
    </w:p>
    <w:p w:rsidR="003F3AC7" w:rsidRDefault="00C4571C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курса внеурочной деятельности</w:t>
      </w:r>
    </w:p>
    <w:p w:rsidR="003F3AC7" w:rsidRDefault="00C4571C">
      <w:pPr>
        <w:ind w:firstLine="0"/>
        <w:jc w:val="both"/>
      </w:pPr>
      <w:r>
        <w:rPr>
          <w:b/>
          <w:i/>
        </w:rPr>
        <w:t xml:space="preserve">1 класс </w:t>
      </w:r>
      <w:r>
        <w:rPr>
          <w:b/>
        </w:rPr>
        <w:t>«Маленькие Россияне»</w:t>
      </w:r>
      <w:r>
        <w:rPr>
          <w:b/>
          <w:i/>
        </w:rPr>
        <w:t xml:space="preserve"> - 33ч</w:t>
      </w:r>
    </w:p>
    <w:p w:rsidR="003F3AC7" w:rsidRDefault="00C4571C">
      <w:pPr>
        <w:ind w:firstLine="0"/>
        <w:jc w:val="both"/>
      </w:pPr>
      <w:r>
        <w:t xml:space="preserve">Общий годовой план работы составляет -33ч, из них: теоретических -12, </w:t>
      </w:r>
      <w:r>
        <w:t>практических -21</w:t>
      </w:r>
    </w:p>
    <w:p w:rsidR="003F3AC7" w:rsidRDefault="003F3AC7">
      <w:pPr>
        <w:ind w:firstLine="0"/>
        <w:jc w:val="both"/>
        <w:rPr>
          <w:b/>
          <w:i/>
        </w:rPr>
      </w:pPr>
    </w:p>
    <w:p w:rsidR="003F3AC7" w:rsidRDefault="00C4571C">
      <w:pPr>
        <w:jc w:val="both"/>
      </w:pPr>
      <w:r>
        <w:t>1.</w:t>
      </w:r>
      <w:r>
        <w:rPr>
          <w:b/>
        </w:rPr>
        <w:t>“Я и я”(4ч)</w:t>
      </w:r>
      <w:r>
        <w:t xml:space="preserve"> – формирование гражданского отношения к себе. </w:t>
      </w:r>
    </w:p>
    <w:p w:rsidR="003F3AC7" w:rsidRDefault="00C4571C">
      <w:pPr>
        <w:jc w:val="both"/>
        <w:rPr>
          <w:i/>
          <w:color w:val="00000A"/>
        </w:rPr>
      </w:pPr>
      <w:r>
        <w:rPr>
          <w:i/>
          <w:color w:val="00000A"/>
        </w:rPr>
        <w:t xml:space="preserve">Предполагаемый результат деятельности: </w:t>
      </w:r>
    </w:p>
    <w:p w:rsidR="003F3AC7" w:rsidRDefault="00C4571C">
      <w:pPr>
        <w:jc w:val="both"/>
        <w:rPr>
          <w:color w:val="00000A"/>
        </w:rPr>
      </w:pPr>
      <w:proofErr w:type="gramStart"/>
      <w:r>
        <w:rPr>
          <w:color w:val="00000A"/>
        </w:rPr>
        <w:t>высокий уровень самосознания, самодисциплины, понимание учащимися ценности человеческой жизни, здоровья, справедливости, бескорыстия, ува</w:t>
      </w:r>
      <w:r>
        <w:rPr>
          <w:color w:val="00000A"/>
        </w:rPr>
        <w:t xml:space="preserve">жения человеческого достоинства, милосердия, доброжелательности, способности к сопереживанию. </w:t>
      </w:r>
      <w:proofErr w:type="gramEnd"/>
    </w:p>
    <w:p w:rsidR="003F3AC7" w:rsidRDefault="00C4571C">
      <w:pPr>
        <w:jc w:val="both"/>
      </w:pPr>
      <w:proofErr w:type="gramStart"/>
      <w:r>
        <w:rPr>
          <w:i/>
          <w:color w:val="00000A"/>
        </w:rPr>
        <w:t>Мероприятия</w:t>
      </w:r>
      <w:r>
        <w:rPr>
          <w:color w:val="00000A"/>
        </w:rPr>
        <w:t xml:space="preserve">: игры на развитие произвольных процессов (внимания, памяти, воображения и т.д.), беседы «Кто я? Какой я?», </w:t>
      </w:r>
      <w:r>
        <w:t>Я, ты, мы.</w:t>
      </w:r>
      <w:proofErr w:type="gramEnd"/>
      <w:r>
        <w:t xml:space="preserve"> Мой сосед по </w:t>
      </w:r>
      <w:proofErr w:type="spellStart"/>
      <w:r>
        <w:t>парте</w:t>
      </w:r>
      <w:proofErr w:type="gramStart"/>
      <w:r>
        <w:t>.К</w:t>
      </w:r>
      <w:proofErr w:type="gramEnd"/>
      <w:r>
        <w:t>то</w:t>
      </w:r>
      <w:proofErr w:type="spellEnd"/>
      <w:r>
        <w:t xml:space="preserve"> что люби</w:t>
      </w:r>
      <w:r>
        <w:t xml:space="preserve">т делать. Антиреклама вредных привычек. </w:t>
      </w:r>
      <w:proofErr w:type="gramStart"/>
      <w:r>
        <w:rPr>
          <w:color w:val="00000A"/>
        </w:rPr>
        <w:t>«Моё хобби», «Что такое личность?», тест «Познай себя», психологический практикум «Правила счастливого человека», час откровенного разговора «Мой сосед по парте», конкурс «Ученик года», беседы о вреде алкоголя, курен</w:t>
      </w:r>
      <w:r>
        <w:rPr>
          <w:color w:val="00000A"/>
        </w:rPr>
        <w:t>ия и наркомании, дни Здоровья, спортивные мероприятия, выпуск тематических газет, беседы по профориентации, акции милосердия.</w:t>
      </w:r>
      <w:proofErr w:type="gramEnd"/>
    </w:p>
    <w:p w:rsidR="003F3AC7" w:rsidRDefault="00C4571C">
      <w:pPr>
        <w:jc w:val="both"/>
      </w:pPr>
      <w:r>
        <w:t>2.</w:t>
      </w:r>
      <w:r>
        <w:rPr>
          <w:b/>
        </w:rPr>
        <w:t>“Я и семья”(6ч)</w:t>
      </w:r>
      <w:r>
        <w:t xml:space="preserve"> – формирование гражданского отношения к своей семье.</w:t>
      </w:r>
    </w:p>
    <w:p w:rsidR="003F3AC7" w:rsidRDefault="00C4571C">
      <w:pPr>
        <w:jc w:val="both"/>
        <w:rPr>
          <w:i/>
          <w:color w:val="00000A"/>
        </w:rPr>
      </w:pPr>
      <w:r>
        <w:rPr>
          <w:i/>
          <w:color w:val="00000A"/>
        </w:rPr>
        <w:t xml:space="preserve">Предполагаемый результат деятельности: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>-сформировано предс</w:t>
      </w:r>
      <w:r>
        <w:rPr>
          <w:color w:val="00000A"/>
        </w:rPr>
        <w:t xml:space="preserve">тавление о том, что настоящий мужчина обладает умом, решительностью, смелостью, благородством;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 xml:space="preserve">- сформировано представление о том, что настоящая женщина отличается добротой, вниманием к людям, любовью к детям, умением прощать;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>-сформировано представление</w:t>
      </w:r>
      <w:r>
        <w:rPr>
          <w:color w:val="00000A"/>
        </w:rPr>
        <w:t xml:space="preserve">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3F3AC7" w:rsidRDefault="00C4571C">
      <w:pPr>
        <w:jc w:val="both"/>
      </w:pPr>
      <w:proofErr w:type="gramStart"/>
      <w:r>
        <w:rPr>
          <w:i/>
          <w:color w:val="00000A"/>
        </w:rPr>
        <w:t>Мероприятия:</w:t>
      </w:r>
      <w:r>
        <w:rPr>
          <w:color w:val="00000A"/>
        </w:rPr>
        <w:t xml:space="preserve"> беседы «Что значит быть хорошим сыном и хорошей дочерью», « Забот</w:t>
      </w:r>
      <w:r>
        <w:rPr>
          <w:color w:val="00000A"/>
        </w:rPr>
        <w:t>а о родителях – дело совести каждого», конкурс рисунков и стихотворений «Я люблю свою маму», конкурсы сочинений «Я и мои родственники», «Об отце говорю с уважением», «Моя мама – самая лучшая», соревнование «Мама, папа, я – дружная семья», концерт для родит</w:t>
      </w:r>
      <w:r>
        <w:rPr>
          <w:color w:val="00000A"/>
        </w:rPr>
        <w:t>елей «От всей души», праздники «Семейные традиции», «Только раз в году», фотовыставка «Я</w:t>
      </w:r>
      <w:proofErr w:type="gramEnd"/>
      <w:r>
        <w:rPr>
          <w:color w:val="00000A"/>
        </w:rPr>
        <w:t xml:space="preserve"> и моя семья»</w:t>
      </w:r>
      <w:proofErr w:type="gramStart"/>
      <w:r>
        <w:rPr>
          <w:color w:val="00000A"/>
        </w:rPr>
        <w:t>.</w:t>
      </w:r>
      <w:r>
        <w:t>М</w:t>
      </w:r>
      <w:proofErr w:type="gramEnd"/>
      <w:r>
        <w:t xml:space="preserve">оя семья – моя радость. Фотографии из семейного альбома. В чем я должен им помочь? Кто </w:t>
      </w:r>
      <w:proofErr w:type="gramStart"/>
      <w:r>
        <w:t>мои</w:t>
      </w:r>
      <w:proofErr w:type="gramEnd"/>
      <w:r>
        <w:t xml:space="preserve"> бабушка, дедушка? Слушаем сказки моей бабушки.    Моя красивая</w:t>
      </w:r>
      <w:r>
        <w:t xml:space="preserve"> мама. Загляните в мамины глаза.     Конкурсы рисунков сказок, стихов. Оформление фотовыставки </w:t>
      </w:r>
      <w:r>
        <w:rPr>
          <w:color w:val="00000A"/>
        </w:rPr>
        <w:t>классные часы с привлечением родителей, совместные праздничные вечера, день открытых дверей «День школы», родительские собрания, педагогический лекторий для роди</w:t>
      </w:r>
      <w:r>
        <w:rPr>
          <w:color w:val="00000A"/>
        </w:rPr>
        <w:t>телей.</w:t>
      </w:r>
    </w:p>
    <w:p w:rsidR="003F3AC7" w:rsidRDefault="00C4571C">
      <w:pPr>
        <w:jc w:val="both"/>
      </w:pPr>
      <w:r>
        <w:t>3.</w:t>
      </w:r>
      <w:r>
        <w:rPr>
          <w:b/>
        </w:rPr>
        <w:t>“Я и культура”(5ч)</w:t>
      </w:r>
      <w:r>
        <w:t xml:space="preserve"> – формирование отношения к искусству.</w:t>
      </w:r>
    </w:p>
    <w:p w:rsidR="003F3AC7" w:rsidRDefault="00C4571C">
      <w:pPr>
        <w:jc w:val="both"/>
        <w:rPr>
          <w:color w:val="00000A"/>
        </w:rPr>
      </w:pPr>
      <w:r>
        <w:rPr>
          <w:i/>
          <w:color w:val="00000A"/>
        </w:rPr>
        <w:t>Предполагаемый результат деятельности</w:t>
      </w:r>
      <w:r>
        <w:rPr>
          <w:color w:val="00000A"/>
        </w:rPr>
        <w:t xml:space="preserve">: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</w:r>
    </w:p>
    <w:p w:rsidR="003F3AC7" w:rsidRDefault="00C4571C">
      <w:pPr>
        <w:ind w:firstLine="0"/>
        <w:jc w:val="both"/>
      </w:pPr>
      <w:proofErr w:type="gramStart"/>
      <w:r>
        <w:rPr>
          <w:i/>
          <w:color w:val="00000A"/>
        </w:rPr>
        <w:t>Мероприятия:</w:t>
      </w:r>
      <w:r>
        <w:rPr>
          <w:color w:val="00000A"/>
        </w:rPr>
        <w:t xml:space="preserve"> экскурсии в музеи, на художественные выставки и фотовыставки, посещение театров и </w:t>
      </w:r>
      <w:r>
        <w:rPr>
          <w:color w:val="00000A"/>
        </w:rPr>
        <w:t>кинотеатров, беседы об искусстве, встречи с творческими людьми, организация выставок детского творчества и фотовыставок, конкурс художественной самодеятельности «Звёзды Надежды» (конкурсы мастеров художественного слова, вокалистов, хоровых коллективов, инс</w:t>
      </w:r>
      <w:r>
        <w:rPr>
          <w:color w:val="00000A"/>
        </w:rPr>
        <w:t xml:space="preserve">трументалистов, театральных и танцевальных коллективов), выставки книг, </w:t>
      </w:r>
      <w:proofErr w:type="spellStart"/>
      <w:r>
        <w:rPr>
          <w:color w:val="00000A"/>
        </w:rPr>
        <w:t>книжкина</w:t>
      </w:r>
      <w:proofErr w:type="spellEnd"/>
      <w:r>
        <w:rPr>
          <w:color w:val="00000A"/>
        </w:rPr>
        <w:t xml:space="preserve"> неделя, КВН.</w:t>
      </w:r>
      <w:proofErr w:type="gramEnd"/>
      <w:r>
        <w:t xml:space="preserve"> Час откровенного разговора. </w:t>
      </w:r>
    </w:p>
    <w:p w:rsidR="003F3AC7" w:rsidRDefault="00C4571C">
      <w:pPr>
        <w:ind w:firstLine="0"/>
        <w:jc w:val="both"/>
      </w:pPr>
      <w:r>
        <w:t xml:space="preserve">История моего города.  </w:t>
      </w:r>
    </w:p>
    <w:p w:rsidR="003F3AC7" w:rsidRDefault="00C4571C">
      <w:pPr>
        <w:jc w:val="both"/>
      </w:pPr>
      <w:r>
        <w:t>4.</w:t>
      </w:r>
      <w:r>
        <w:rPr>
          <w:b/>
        </w:rPr>
        <w:t xml:space="preserve">“Я и школа”(8ч) </w:t>
      </w:r>
      <w:r>
        <w:t>– формирование гражданского отношения к школе.</w:t>
      </w:r>
    </w:p>
    <w:p w:rsidR="003F3AC7" w:rsidRDefault="00C4571C">
      <w:pPr>
        <w:jc w:val="both"/>
        <w:rPr>
          <w:i/>
          <w:color w:val="00000A"/>
        </w:rPr>
      </w:pPr>
      <w:r>
        <w:rPr>
          <w:i/>
          <w:color w:val="00000A"/>
        </w:rPr>
        <w:t xml:space="preserve">Предполагаемый результат деятельности: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>осоз</w:t>
      </w:r>
      <w:r>
        <w:rPr>
          <w:color w:val="00000A"/>
        </w:rPr>
        <w:t xml:space="preserve">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lastRenderedPageBreak/>
        <w:t>возложенных на учащегося обязанностей, умение пользоваться правами ученика, выполнение роли хозяина в</w:t>
      </w:r>
      <w:r>
        <w:rPr>
          <w:color w:val="00000A"/>
        </w:rPr>
        <w:t xml:space="preserve"> школе, поддерживающего обстановку доброжелательности и радости общения, уважения друг к другу. </w:t>
      </w:r>
    </w:p>
    <w:p w:rsidR="003F3AC7" w:rsidRDefault="00C4571C">
      <w:pPr>
        <w:jc w:val="both"/>
        <w:rPr>
          <w:color w:val="00000A"/>
        </w:rPr>
      </w:pPr>
      <w:proofErr w:type="gramStart"/>
      <w:r>
        <w:rPr>
          <w:i/>
          <w:color w:val="00000A"/>
        </w:rPr>
        <w:t>Мероприятия:</w:t>
      </w:r>
      <w:r>
        <w:rPr>
          <w:color w:val="00000A"/>
        </w:rPr>
        <w:t xml:space="preserve"> праздник первого звонка, экскурсия по школе «Мой школьный дом», беседы «Правила поведения в школе», беседа о школьном уставе «Мои права и обязанно</w:t>
      </w:r>
      <w:r>
        <w:rPr>
          <w:color w:val="00000A"/>
        </w:rPr>
        <w:t xml:space="preserve">сти», конкурс сочинений и рисунков «Моя школа», «Моя учительница», организация дежурств, игры «Самое сильное звено», «Проще простого о вежливости», конкурс сочинений «Наша школа в будущем», конкурс поздравлений, выпуск плакатов ко Дню учителя, концерт для </w:t>
      </w:r>
      <w:r>
        <w:rPr>
          <w:color w:val="00000A"/>
        </w:rPr>
        <w:t>учителей, акция «Библиотеке - нашу</w:t>
      </w:r>
      <w:proofErr w:type="gramEnd"/>
      <w:r>
        <w:rPr>
          <w:color w:val="00000A"/>
        </w:rPr>
        <w:t xml:space="preserve"> помощь», конкурс классных комнат «Самый уютный класс», конкурс классных уголков, трудовой десант «Укрась территорию школы», акция «Неделя пятерок».  </w:t>
      </w:r>
    </w:p>
    <w:p w:rsidR="003F3AC7" w:rsidRDefault="00C4571C">
      <w:pPr>
        <w:jc w:val="both"/>
      </w:pPr>
      <w:r>
        <w:t>5.</w:t>
      </w:r>
      <w:r>
        <w:rPr>
          <w:b/>
        </w:rPr>
        <w:t xml:space="preserve">“Я и мое Отечество”(6ч) </w:t>
      </w:r>
      <w:r>
        <w:t>– формирование гражданского отношения к Отече</w:t>
      </w:r>
      <w:r>
        <w:t xml:space="preserve">ству. </w:t>
      </w:r>
    </w:p>
    <w:p w:rsidR="003F3AC7" w:rsidRDefault="00C4571C">
      <w:pPr>
        <w:jc w:val="both"/>
        <w:rPr>
          <w:i/>
          <w:color w:val="00000A"/>
        </w:rPr>
      </w:pPr>
      <w:r>
        <w:rPr>
          <w:i/>
          <w:color w:val="00000A"/>
        </w:rPr>
        <w:t xml:space="preserve">Предполагаемый результат деятельности: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 xml:space="preserve"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3F3AC7" w:rsidRDefault="00C4571C">
      <w:pPr>
        <w:jc w:val="both"/>
        <w:rPr>
          <w:color w:val="00000A"/>
        </w:rPr>
      </w:pPr>
      <w:r>
        <w:rPr>
          <w:i/>
          <w:color w:val="00000A"/>
        </w:rPr>
        <w:t>Мероприят</w:t>
      </w:r>
      <w:r>
        <w:rPr>
          <w:i/>
          <w:color w:val="00000A"/>
        </w:rPr>
        <w:t>ия</w:t>
      </w:r>
      <w:r>
        <w:rPr>
          <w:color w:val="00000A"/>
        </w:rPr>
        <w:t>: беседы о государственной символике РФ и малой Родины, встреча с работниками прокуратуры «Об ответственности несовершеннолетних», лекция «Права и обязанности ребенка», экскурсии в краеведческие и школьные музеи, конкурс рисунков и сочинений «Моя малая Р</w:t>
      </w:r>
      <w:r>
        <w:rPr>
          <w:color w:val="00000A"/>
        </w:rPr>
        <w:t xml:space="preserve">одина», встречи с ветеранами ВОВ, участниками локальных войн.    </w:t>
      </w:r>
    </w:p>
    <w:p w:rsidR="003F3AC7" w:rsidRDefault="00C4571C">
      <w:pPr>
        <w:pStyle w:val="20"/>
        <w:spacing w:after="0" w:line="240" w:lineRule="auto"/>
        <w:ind w:left="0"/>
        <w:jc w:val="both"/>
      </w:pPr>
      <w:r>
        <w:t>6.</w:t>
      </w:r>
      <w:r>
        <w:rPr>
          <w:b/>
        </w:rPr>
        <w:t>“Я и планета”(4ч) –</w:t>
      </w:r>
      <w:r>
        <w:t xml:space="preserve"> формирование гражданского отношения к планете Земля. </w:t>
      </w:r>
    </w:p>
    <w:p w:rsidR="003F3AC7" w:rsidRDefault="00C4571C">
      <w:pPr>
        <w:jc w:val="both"/>
        <w:rPr>
          <w:i/>
          <w:color w:val="00000A"/>
        </w:rPr>
      </w:pPr>
      <w:r>
        <w:rPr>
          <w:i/>
          <w:color w:val="00000A"/>
        </w:rPr>
        <w:t xml:space="preserve">Предполагаемый результат деятельности: </w:t>
      </w:r>
    </w:p>
    <w:p w:rsidR="003F3AC7" w:rsidRDefault="00C4571C">
      <w:pPr>
        <w:jc w:val="both"/>
        <w:rPr>
          <w:color w:val="00000A"/>
        </w:rPr>
      </w:pPr>
      <w:r>
        <w:rPr>
          <w:color w:val="00000A"/>
        </w:rPr>
        <w:t xml:space="preserve"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 </w:t>
      </w:r>
    </w:p>
    <w:p w:rsidR="003F3AC7" w:rsidRDefault="00C4571C">
      <w:pPr>
        <w:jc w:val="both"/>
        <w:rPr>
          <w:color w:val="00000A"/>
        </w:rPr>
      </w:pPr>
      <w:r>
        <w:rPr>
          <w:i/>
          <w:color w:val="00000A"/>
        </w:rPr>
        <w:t>Мероприятия:</w:t>
      </w:r>
      <w:r>
        <w:rPr>
          <w:color w:val="00000A"/>
        </w:rPr>
        <w:t xml:space="preserve">  круглый стол «Я - жите</w:t>
      </w:r>
      <w:r>
        <w:rPr>
          <w:color w:val="00000A"/>
        </w:rPr>
        <w:t>ль планеты Земля», конкурс рисунков «Береги природу - наш дом», уборка территории вокруг школы «Укрась кусочек планеты», «Цветник у школы», конкурс стихотворений «Природа в поэзии», беседы «Мы в ответе за тех, кого приручили», экскурсии в природу «Вот и ос</w:t>
      </w:r>
      <w:r>
        <w:rPr>
          <w:color w:val="00000A"/>
        </w:rPr>
        <w:t>ень к нам пришла», «Зимушка-зима», «В гости к зеленой аптеке», мастерская кормушек, акция «Покормите птиц зимой»</w:t>
      </w:r>
      <w:proofErr w:type="gramStart"/>
      <w:r>
        <w:rPr>
          <w:color w:val="00000A"/>
        </w:rPr>
        <w:t>.</w:t>
      </w:r>
      <w:r>
        <w:t>П</w:t>
      </w:r>
      <w:proofErr w:type="gramEnd"/>
      <w:r>
        <w:t xml:space="preserve">ланета просит помощи. Маленькая </w:t>
      </w:r>
      <w:proofErr w:type="spellStart"/>
      <w:r>
        <w:t>страна</w:t>
      </w:r>
      <w:proofErr w:type="gramStart"/>
      <w:r>
        <w:t>.М</w:t>
      </w:r>
      <w:proofErr w:type="gramEnd"/>
      <w:r>
        <w:t>ягкие</w:t>
      </w:r>
      <w:proofErr w:type="spellEnd"/>
      <w:r>
        <w:t xml:space="preserve"> лапки, а в лапках царапки. В гости к зеленой аптеке.  </w:t>
      </w:r>
    </w:p>
    <w:p w:rsidR="003F3AC7" w:rsidRDefault="00C4571C">
      <w:pPr>
        <w:pStyle w:val="20"/>
        <w:spacing w:after="0" w:line="240" w:lineRule="auto"/>
        <w:ind w:left="0" w:firstLine="0"/>
        <w:jc w:val="both"/>
      </w:pPr>
      <w:r>
        <w:t>Конкурсы рисунков. Экскурсии, экологическ</w:t>
      </w:r>
      <w:r>
        <w:t>ие акции.</w:t>
      </w:r>
    </w:p>
    <w:p w:rsidR="003F3AC7" w:rsidRDefault="003F3AC7">
      <w:pPr>
        <w:pStyle w:val="20"/>
        <w:spacing w:after="0" w:line="240" w:lineRule="auto"/>
        <w:ind w:left="0" w:firstLine="0"/>
        <w:jc w:val="both"/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</w:pPr>
    </w:p>
    <w:p w:rsidR="003F3AC7" w:rsidRDefault="003F3AC7">
      <w:pPr>
        <w:jc w:val="both"/>
        <w:rPr>
          <w:b/>
        </w:rPr>
        <w:sectPr w:rsidR="003F3AC7">
          <w:pgSz w:w="11906" w:h="16838"/>
          <w:pgMar w:top="568" w:right="850" w:bottom="1134" w:left="1701" w:header="0" w:footer="0" w:gutter="0"/>
          <w:cols w:space="720"/>
          <w:formProt w:val="0"/>
          <w:docGrid w:linePitch="360"/>
        </w:sectPr>
      </w:pPr>
    </w:p>
    <w:p w:rsidR="003F3AC7" w:rsidRDefault="00C4571C">
      <w:pPr>
        <w:jc w:val="both"/>
        <w:rPr>
          <w:b/>
        </w:rPr>
      </w:pPr>
      <w:r>
        <w:rPr>
          <w:b/>
        </w:rPr>
        <w:lastRenderedPageBreak/>
        <w:t>ТЕМАТИЧЕСКИЙ ПЛАН</w:t>
      </w:r>
    </w:p>
    <w:p w:rsidR="003F3AC7" w:rsidRDefault="00C4571C">
      <w:pPr>
        <w:spacing w:line="360" w:lineRule="auto"/>
        <w:jc w:val="both"/>
        <w:rPr>
          <w:b/>
          <w:i/>
        </w:rPr>
      </w:pPr>
      <w:r>
        <w:rPr>
          <w:b/>
          <w:i/>
        </w:rPr>
        <w:t>1 класс «Маленькие Россияне»  - 33ч</w:t>
      </w:r>
    </w:p>
    <w:tbl>
      <w:tblPr>
        <w:tblpPr w:leftFromText="180" w:rightFromText="180" w:vertAnchor="text" w:horzAnchor="margin" w:tblpXSpec="center" w:tblpY="170"/>
        <w:tblW w:w="127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440"/>
        <w:gridCol w:w="1494"/>
        <w:gridCol w:w="5790"/>
      </w:tblGrid>
      <w:tr w:rsidR="003F3AC7">
        <w:trPr>
          <w:trHeight w:val="712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3F3AC7">
            <w:pPr>
              <w:spacing w:line="360" w:lineRule="auto"/>
              <w:ind w:firstLine="0"/>
              <w:jc w:val="both"/>
              <w:rPr>
                <w:b/>
              </w:rPr>
            </w:pPr>
          </w:p>
          <w:p w:rsidR="003F3AC7" w:rsidRDefault="00C4571C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3F3AC7">
            <w:pPr>
              <w:spacing w:line="360" w:lineRule="auto"/>
              <w:ind w:firstLine="0"/>
              <w:jc w:val="both"/>
              <w:rPr>
                <w:b/>
              </w:rPr>
            </w:pPr>
          </w:p>
          <w:p w:rsidR="003F3AC7" w:rsidRDefault="00C4571C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Виды внеурочной деятельности</w:t>
            </w:r>
          </w:p>
        </w:tc>
      </w:tr>
      <w:tr w:rsidR="003F3AC7">
        <w:trPr>
          <w:trHeight w:val="295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“Я и я”(4ч)</w:t>
            </w:r>
          </w:p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t xml:space="preserve">1. Праздник первого звонка.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Формировать представление о школьной жизни; ознакомить с новым учебным предметом, школьными занятиями, расписанием уроков, режимом дня. </w:t>
            </w:r>
          </w:p>
        </w:tc>
      </w:tr>
      <w:tr w:rsidR="003F3AC7">
        <w:trPr>
          <w:trHeight w:val="305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2. Мой школьный дом. Экскурсия по школе.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с кабинетами, столовой, библиотекой.</w:t>
            </w:r>
          </w:p>
        </w:tc>
      </w:tr>
      <w:tr w:rsidR="003F3AC7">
        <w:trPr>
          <w:trHeight w:val="7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 xml:space="preserve">3. </w:t>
            </w:r>
            <w:proofErr w:type="gramStart"/>
            <w:r>
              <w:t>Беседа</w:t>
            </w:r>
            <w:proofErr w:type="gramEnd"/>
            <w:r>
              <w:t xml:space="preserve"> «Кто я? </w:t>
            </w:r>
            <w:proofErr w:type="gramStart"/>
            <w:r>
              <w:t>Какой</w:t>
            </w:r>
            <w:proofErr w:type="gramEnd"/>
            <w:r>
              <w:t xml:space="preserve"> </w:t>
            </w:r>
            <w:r>
              <w:t>я?», «Что такое личность?»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Моделировать различные ситуации на уроках и на переменах.</w:t>
            </w:r>
          </w:p>
        </w:tc>
      </w:tr>
      <w:tr w:rsidR="003F3AC7">
        <w:trPr>
          <w:trHeight w:val="187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4. Правила поведения в школе. Урок – игра.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Ознакомить с понятием «этикет», </w:t>
            </w:r>
            <w:proofErr w:type="spellStart"/>
            <w:r>
              <w:t>неоходимостью</w:t>
            </w:r>
            <w:proofErr w:type="spellEnd"/>
            <w:r>
              <w:t xml:space="preserve"> следовать правилам </w:t>
            </w:r>
            <w:proofErr w:type="spellStart"/>
            <w:r>
              <w:t>этикета</w:t>
            </w:r>
            <w:proofErr w:type="gramStart"/>
            <w:r>
              <w:t>,п</w:t>
            </w:r>
            <w:proofErr w:type="gramEnd"/>
            <w:r>
              <w:t>оказать</w:t>
            </w:r>
            <w:proofErr w:type="spellEnd"/>
            <w:r>
              <w:t xml:space="preserve">, в чем заключается понимание </w:t>
            </w:r>
            <w:r>
              <w:t>воспитанности, вежливости.</w:t>
            </w:r>
          </w:p>
        </w:tc>
      </w:tr>
      <w:tr w:rsidR="003F3AC7">
        <w:trPr>
          <w:trHeight w:val="346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rPr>
                <w:b/>
              </w:rPr>
              <w:t>“Я и семья”(6ч)</w:t>
            </w:r>
          </w:p>
          <w:p w:rsidR="003F3AC7" w:rsidRDefault="00C4571C">
            <w:pPr>
              <w:jc w:val="both"/>
              <w:rPr>
                <w:b/>
              </w:rPr>
            </w:pPr>
            <w:r>
              <w:t>5. Беседа «Забота о родителях – дело совести каждого»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Воспитывать у детей стремление лучше знать свою семью, с уважением относиться к членам семьи, любить близких, оказывать им помощь.</w:t>
            </w:r>
          </w:p>
        </w:tc>
      </w:tr>
      <w:tr w:rsidR="003F3AC7">
        <w:trPr>
          <w:trHeight w:val="342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6.  Праздник «Семейные </w:t>
            </w:r>
            <w:r>
              <w:t>традиции»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с традициями семьи, воспитывать стремление приносить радость другим людям.</w:t>
            </w:r>
          </w:p>
        </w:tc>
      </w:tr>
      <w:tr w:rsidR="003F3AC7">
        <w:trPr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>7. Конкурс сочинений «Я и мои родственники»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Ознакомить с историей происхождения имен и фамилий; формировать у детей стремление больше знать о свих </w:t>
            </w:r>
            <w:proofErr w:type="gramStart"/>
            <w:r>
              <w:t>корнях</w:t>
            </w:r>
            <w:proofErr w:type="gramEnd"/>
            <w:r>
              <w:t xml:space="preserve">, </w:t>
            </w:r>
            <w:r>
              <w:t xml:space="preserve">воспитывать гордость за своих </w:t>
            </w:r>
            <w:r>
              <w:lastRenderedPageBreak/>
              <w:t>предков.</w:t>
            </w:r>
          </w:p>
        </w:tc>
      </w:tr>
      <w:tr w:rsidR="003F3AC7">
        <w:trPr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lastRenderedPageBreak/>
              <w:t>8. фотовыставка «Я и моя семья»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Воспитывать любовь к своей семье. Формировать стремление больше знать о ней.</w:t>
            </w:r>
          </w:p>
        </w:tc>
      </w:tr>
      <w:tr w:rsidR="003F3AC7">
        <w:trPr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9. «Папа, мама, я – дружная семья»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Поддерживать авторитет родителей в семье, укреплять ее нравственные</w:t>
            </w:r>
            <w:r>
              <w:t xml:space="preserve"> основы.</w:t>
            </w:r>
          </w:p>
        </w:tc>
      </w:tr>
      <w:tr w:rsidR="003F3AC7">
        <w:trPr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 xml:space="preserve">10. Кто </w:t>
            </w:r>
            <w:proofErr w:type="gramStart"/>
            <w:r>
              <w:t>мои</w:t>
            </w:r>
            <w:proofErr w:type="gramEnd"/>
            <w:r>
              <w:t xml:space="preserve"> бабушка, дедушка? В чем я должен им помочь?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Формировать стремление помогать родным, вовремя прийти на помощь, из чего складываются добрые отношения в семье.</w:t>
            </w:r>
          </w:p>
        </w:tc>
      </w:tr>
      <w:tr w:rsidR="003F3AC7">
        <w:trPr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“Я и культура”(5ч)</w:t>
            </w:r>
          </w:p>
          <w:p w:rsidR="003F3AC7" w:rsidRDefault="00C4571C">
            <w:pPr>
              <w:jc w:val="both"/>
            </w:pPr>
            <w:r>
              <w:t>11. Посещение художественной выставки и фотовыставки.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3F3AC7">
            <w:pPr>
              <w:spacing w:line="360" w:lineRule="auto"/>
              <w:ind w:firstLine="0"/>
              <w:jc w:val="both"/>
            </w:pPr>
          </w:p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Различать учреждения культуры  и узнавать их по фотографиям. Совершать с помощью интернета виртуальную экскурсию в любой музей.</w:t>
            </w:r>
          </w:p>
        </w:tc>
      </w:tr>
      <w:tr w:rsidR="003F3AC7">
        <w:trPr>
          <w:trHeight w:val="34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t>12. Встреча с творческими людьми.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Рассказывать о труде людей.</w:t>
            </w:r>
          </w:p>
        </w:tc>
      </w:tr>
      <w:tr w:rsidR="003F3AC7">
        <w:trPr>
          <w:trHeight w:val="35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13. История моего села. Экскурсия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Расширить знания  </w:t>
            </w:r>
            <w:r>
              <w:t>обучающихся о своем селе, ознакомить с историей; с профессиями людей, которые трудятся для нас.</w:t>
            </w:r>
          </w:p>
        </w:tc>
      </w:tr>
      <w:tr w:rsidR="003F3AC7">
        <w:trPr>
          <w:trHeight w:val="36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14. </w:t>
            </w:r>
            <w:proofErr w:type="spellStart"/>
            <w:r>
              <w:t>Книжкина</w:t>
            </w:r>
            <w:proofErr w:type="spellEnd"/>
            <w:r>
              <w:t xml:space="preserve"> неделя.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Воспитывать у </w:t>
            </w:r>
            <w:proofErr w:type="gramStart"/>
            <w:r>
              <w:t>обучающихся</w:t>
            </w:r>
            <w:proofErr w:type="gramEnd"/>
            <w:r>
              <w:t xml:space="preserve"> читательский и познавательный интерес.</w:t>
            </w:r>
          </w:p>
        </w:tc>
      </w:tr>
      <w:tr w:rsidR="003F3AC7">
        <w:trPr>
          <w:trHeight w:val="36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15. Школа вежливости.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Обсуждать, какие формулы  вежливости имеются и</w:t>
            </w:r>
            <w:r>
              <w:t xml:space="preserve"> как они применяются в различных ситуациях общения.</w:t>
            </w:r>
          </w:p>
        </w:tc>
      </w:tr>
      <w:tr w:rsidR="003F3AC7">
        <w:trPr>
          <w:trHeight w:val="345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“Я и школа”(8ч)</w:t>
            </w:r>
          </w:p>
          <w:p w:rsidR="003F3AC7" w:rsidRDefault="00C4571C">
            <w:pPr>
              <w:jc w:val="both"/>
            </w:pPr>
            <w:r>
              <w:t xml:space="preserve">16. Беседа о школьном уставе. Мои права и </w:t>
            </w:r>
            <w:r>
              <w:lastRenderedPageBreak/>
              <w:t>обязанности.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3F3AC7">
            <w:pPr>
              <w:spacing w:line="360" w:lineRule="auto"/>
              <w:ind w:firstLine="0"/>
              <w:jc w:val="both"/>
            </w:pPr>
          </w:p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Осознание  </w:t>
            </w:r>
            <w:proofErr w:type="gramStart"/>
            <w:r>
              <w:t>обучающимися</w:t>
            </w:r>
            <w:proofErr w:type="gramEnd"/>
            <w:r>
              <w:t xml:space="preserve"> роли знаний в жизни человека</w:t>
            </w:r>
          </w:p>
          <w:p w:rsidR="003F3AC7" w:rsidRDefault="003F3AC7">
            <w:pPr>
              <w:spacing w:line="360" w:lineRule="auto"/>
              <w:ind w:firstLine="10"/>
              <w:jc w:val="both"/>
            </w:pPr>
          </w:p>
        </w:tc>
      </w:tr>
      <w:tr w:rsidR="003F3AC7">
        <w:trPr>
          <w:trHeight w:val="36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17</w:t>
            </w:r>
            <w:r>
              <w:rPr>
                <w:b/>
              </w:rPr>
              <w:t xml:space="preserve">. </w:t>
            </w:r>
            <w:r>
              <w:t>Выставка рисунков «Моя школа»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Оценивать свои достижения</w:t>
            </w:r>
          </w:p>
        </w:tc>
      </w:tr>
      <w:tr w:rsidR="003F3AC7">
        <w:trPr>
          <w:trHeight w:val="345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>18. Конкурс</w:t>
            </w:r>
            <w:r>
              <w:t xml:space="preserve"> сочинений «Моя школа будущего».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Развивать творческие способности</w:t>
            </w:r>
          </w:p>
        </w:tc>
      </w:tr>
      <w:tr w:rsidR="003F3AC7">
        <w:trPr>
          <w:trHeight w:val="326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19. Акция «Библиотеке нашу помощь»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Организовать операцию «Живи, книга!»</w:t>
            </w:r>
          </w:p>
        </w:tc>
      </w:tr>
      <w:tr w:rsidR="003F3AC7">
        <w:trPr>
          <w:trHeight w:val="27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>20. Антиреклама вредных привычек. Конкурс рисунков.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Готовить рисунки (слайды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презентации)</w:t>
            </w:r>
          </w:p>
        </w:tc>
      </w:tr>
      <w:tr w:rsidR="003F3AC7">
        <w:trPr>
          <w:trHeight w:val="315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t xml:space="preserve">21. </w:t>
            </w:r>
            <w:r>
              <w:t>Трудовой десант «Укрась территорию своей школы».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Анализировать факторы, угрожающие природе, знакомиться с правилами друзей природы, распределять обязанности.</w:t>
            </w:r>
          </w:p>
        </w:tc>
      </w:tr>
      <w:tr w:rsidR="003F3AC7">
        <w:trPr>
          <w:trHeight w:val="33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22. Игра «Самое сильное звено».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с правилами игры, соблюдение этих правил</w:t>
            </w:r>
          </w:p>
        </w:tc>
      </w:tr>
      <w:tr w:rsidR="003F3AC7">
        <w:trPr>
          <w:trHeight w:val="27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23. </w:t>
            </w:r>
            <w:r>
              <w:t>Выпуск плаката «Наша школьная жизнь».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Распределить обязанности по выполнению работы, оценивать свои достижения.</w:t>
            </w:r>
          </w:p>
        </w:tc>
      </w:tr>
      <w:tr w:rsidR="003F3AC7">
        <w:trPr>
          <w:trHeight w:val="602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rPr>
                <w:b/>
              </w:rPr>
              <w:t>“Я и мое Отечество”(6ч)</w:t>
            </w:r>
          </w:p>
          <w:p w:rsidR="003F3AC7" w:rsidRDefault="00C4571C">
            <w:pPr>
              <w:jc w:val="both"/>
            </w:pPr>
            <w:r>
              <w:t>24.  Беседа о государственной символике страны, малой родины.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3F3AC7">
            <w:pPr>
              <w:spacing w:line="360" w:lineRule="auto"/>
              <w:ind w:firstLine="0"/>
              <w:jc w:val="both"/>
            </w:pPr>
          </w:p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proofErr w:type="spellStart"/>
            <w:r>
              <w:t>Фомировать</w:t>
            </w:r>
            <w:proofErr w:type="spellEnd"/>
            <w:r>
              <w:t xml:space="preserve"> знания детей о Родине, России, ее </w:t>
            </w:r>
            <w:r>
              <w:t>символах; воспитывать любовь к Родине, ее истории, гражданственность.</w:t>
            </w:r>
          </w:p>
        </w:tc>
      </w:tr>
      <w:tr w:rsidR="003F3AC7">
        <w:trPr>
          <w:trHeight w:val="262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  <w:rPr>
                <w:b/>
              </w:rPr>
            </w:pPr>
            <w:r>
              <w:t xml:space="preserve">25.  Маленькие герои большой войны. Урок Мужества. 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с пионерами – героями войны.</w:t>
            </w:r>
          </w:p>
        </w:tc>
      </w:tr>
      <w:tr w:rsidR="003F3AC7">
        <w:trPr>
          <w:trHeight w:val="286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26.  С чего начинается Родина? КВН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Воспитывать гордость за свою Родину, родной край.</w:t>
            </w:r>
          </w:p>
        </w:tc>
      </w:tr>
      <w:tr w:rsidR="003F3AC7">
        <w:trPr>
          <w:trHeight w:val="31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27. Поклон тебе, солдат России. Конкурс песен.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Участие обучающихся в конкурсах песен военных лет.</w:t>
            </w:r>
          </w:p>
        </w:tc>
      </w:tr>
      <w:tr w:rsidR="003F3AC7">
        <w:trPr>
          <w:trHeight w:val="27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28. Права и обязанности ребенка.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 с правами и обязанностями школьника</w:t>
            </w:r>
          </w:p>
        </w:tc>
      </w:tr>
      <w:tr w:rsidR="003F3AC7">
        <w:trPr>
          <w:trHeight w:val="30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jc w:val="both"/>
            </w:pPr>
            <w:r>
              <w:lastRenderedPageBreak/>
              <w:t>29. Мои родные – защитники Родины. Фотовыставка.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 xml:space="preserve">Знакомить  с </w:t>
            </w:r>
            <w:r>
              <w:t>произведениями о защитниках Родины</w:t>
            </w:r>
          </w:p>
        </w:tc>
      </w:tr>
      <w:tr w:rsidR="003F3AC7">
        <w:trPr>
          <w:trHeight w:val="24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rPr>
                <w:b/>
              </w:rPr>
              <w:t>“Я и планета”(4ч)</w:t>
            </w:r>
          </w:p>
          <w:p w:rsidR="003F3AC7" w:rsidRDefault="00C4571C">
            <w:pPr>
              <w:jc w:val="both"/>
            </w:pPr>
            <w:r>
              <w:t>30.  Планета просит помощи. Конкурс рисунков посвященные Дню Земли.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Показать, что человек – часть природы; воспитывать стремление жить с природой в гармонии, бережно относиться к ней.</w:t>
            </w:r>
          </w:p>
        </w:tc>
      </w:tr>
      <w:tr w:rsidR="003F3AC7">
        <w:trPr>
          <w:trHeight w:val="220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 xml:space="preserve">31. Десант чистоты и порядка.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Ознакомить с экологическими проблемами на Земле.</w:t>
            </w:r>
          </w:p>
        </w:tc>
      </w:tr>
      <w:tr w:rsidR="003F3AC7">
        <w:trPr>
          <w:trHeight w:val="368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32. Самый красивый школьный двор. Акция.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Показать влияние человека  на природу.</w:t>
            </w:r>
          </w:p>
        </w:tc>
      </w:tr>
      <w:tr w:rsidR="003F3AC7">
        <w:trPr>
          <w:trHeight w:val="292"/>
          <w:jc w:val="center"/>
        </w:trPr>
        <w:tc>
          <w:tcPr>
            <w:tcW w:w="5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jc w:val="both"/>
            </w:pPr>
            <w:r>
              <w:t>33. Круглый стол «Я - житель планеты земля».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6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3AC7" w:rsidRDefault="00C4571C">
            <w:pPr>
              <w:spacing w:line="360" w:lineRule="auto"/>
              <w:ind w:firstLine="10"/>
              <w:jc w:val="both"/>
            </w:pPr>
            <w:r>
              <w:t>Оценивать бережное  отношение к природе.</w:t>
            </w:r>
          </w:p>
        </w:tc>
      </w:tr>
    </w:tbl>
    <w:p w:rsidR="003F3AC7" w:rsidRDefault="003F3AC7">
      <w:pPr>
        <w:sectPr w:rsidR="003F3AC7">
          <w:pgSz w:w="16838" w:h="11906" w:orient="landscape"/>
          <w:pgMar w:top="851" w:right="1134" w:bottom="1701" w:left="567" w:header="0" w:footer="0" w:gutter="0"/>
          <w:cols w:space="720"/>
          <w:formProt w:val="0"/>
          <w:docGrid w:linePitch="360"/>
        </w:sectPr>
      </w:pPr>
    </w:p>
    <w:p w:rsidR="003F3AC7" w:rsidRDefault="003F3AC7">
      <w:pPr>
        <w:jc w:val="both"/>
      </w:pPr>
    </w:p>
    <w:sectPr w:rsidR="003F3AC7" w:rsidSect="003F3AC7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3C0"/>
    <w:multiLevelType w:val="multilevel"/>
    <w:tmpl w:val="4EE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9477A12"/>
    <w:multiLevelType w:val="multilevel"/>
    <w:tmpl w:val="ACE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BEB3073"/>
    <w:multiLevelType w:val="multilevel"/>
    <w:tmpl w:val="8F4002C4"/>
    <w:lvl w:ilvl="0">
      <w:start w:val="1"/>
      <w:numFmt w:val="bullet"/>
      <w:lvlText w:val=""/>
      <w:lvlJc w:val="left"/>
      <w:pPr>
        <w:ind w:left="14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8" w:hanging="360"/>
      </w:pPr>
      <w:rPr>
        <w:rFonts w:ascii="Wingdings" w:hAnsi="Wingdings" w:cs="Wingdings" w:hint="default"/>
      </w:rPr>
    </w:lvl>
  </w:abstractNum>
  <w:abstractNum w:abstractNumId="3">
    <w:nsid w:val="55A263D2"/>
    <w:multiLevelType w:val="multilevel"/>
    <w:tmpl w:val="52482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C7"/>
    <w:rsid w:val="003F3AC7"/>
    <w:rsid w:val="00C4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7"/>
    <w:pPr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1"/>
    <w:uiPriority w:val="9"/>
    <w:qFormat/>
    <w:rsid w:val="00110457"/>
    <w:pPr>
      <w:spacing w:beforeAutospacing="1" w:afterAutospacing="1"/>
      <w:ind w:firstLine="0"/>
      <w:outlineLvl w:val="1"/>
    </w:pPr>
    <w:rPr>
      <w:b/>
      <w:bCs/>
      <w:color w:val="00000A"/>
      <w:sz w:val="36"/>
      <w:szCs w:val="36"/>
    </w:rPr>
  </w:style>
  <w:style w:type="paragraph" w:customStyle="1" w:styleId="Heading4">
    <w:name w:val="Heading 4"/>
    <w:basedOn w:val="a"/>
    <w:link w:val="4"/>
    <w:uiPriority w:val="9"/>
    <w:qFormat/>
    <w:rsid w:val="00110457"/>
    <w:pPr>
      <w:spacing w:beforeAutospacing="1" w:afterAutospacing="1"/>
      <w:ind w:firstLine="0"/>
      <w:outlineLvl w:val="3"/>
    </w:pPr>
    <w:rPr>
      <w:b/>
      <w:bCs/>
      <w:color w:val="00000A"/>
    </w:rPr>
  </w:style>
  <w:style w:type="character" w:customStyle="1" w:styleId="NoSpacingChar">
    <w:name w:val="No Spacing Char"/>
    <w:basedOn w:val="a0"/>
    <w:link w:val="1"/>
    <w:qFormat/>
    <w:locked/>
    <w:rsid w:val="00826425"/>
    <w:rPr>
      <w:rFonts w:ascii="Calibri" w:eastAsia="Times New Roman" w:hAnsi="Calibri" w:cs="Calibri"/>
    </w:rPr>
  </w:style>
  <w:style w:type="character" w:customStyle="1" w:styleId="a3">
    <w:name w:val="Основной текст с отступом Знак"/>
    <w:basedOn w:val="a0"/>
    <w:qFormat/>
    <w:rsid w:val="00FE54A5"/>
    <w:rPr>
      <w:rFonts w:ascii="Calibri" w:eastAsia="Calibri" w:hAnsi="Calibri" w:cs="Calibri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3315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CF"/>
    <w:rPr>
      <w:b/>
      <w:bCs/>
    </w:rPr>
  </w:style>
  <w:style w:type="character" w:customStyle="1" w:styleId="apple-converted-space">
    <w:name w:val="apple-converted-space"/>
    <w:basedOn w:val="a0"/>
    <w:qFormat/>
    <w:rsid w:val="003315CF"/>
  </w:style>
  <w:style w:type="character" w:styleId="a5">
    <w:name w:val="Emphasis"/>
    <w:basedOn w:val="a0"/>
    <w:uiPriority w:val="20"/>
    <w:qFormat/>
    <w:rsid w:val="003315CF"/>
    <w:rPr>
      <w:i/>
      <w:iCs/>
    </w:rPr>
  </w:style>
  <w:style w:type="character" w:customStyle="1" w:styleId="21">
    <w:name w:val="Основной текст с отступом 2 Знак1"/>
    <w:basedOn w:val="a0"/>
    <w:link w:val="20"/>
    <w:uiPriority w:val="9"/>
    <w:qFormat/>
    <w:rsid w:val="00110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11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DB1D0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сноски Знак"/>
    <w:basedOn w:val="a0"/>
    <w:semiHidden/>
    <w:qFormat/>
    <w:rsid w:val="00995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95CAA"/>
    <w:rPr>
      <w:color w:val="0000FF" w:themeColor="hyperlink"/>
      <w:u w:val="single"/>
    </w:rPr>
  </w:style>
  <w:style w:type="character" w:customStyle="1" w:styleId="ListLabel1">
    <w:name w:val="ListLabel 1"/>
    <w:qFormat/>
    <w:rsid w:val="003F3AC7"/>
    <w:rPr>
      <w:rFonts w:cs="Symbol"/>
    </w:rPr>
  </w:style>
  <w:style w:type="character" w:customStyle="1" w:styleId="ListLabel2">
    <w:name w:val="ListLabel 2"/>
    <w:qFormat/>
    <w:rsid w:val="003F3AC7"/>
    <w:rPr>
      <w:rFonts w:cs="Courier New"/>
    </w:rPr>
  </w:style>
  <w:style w:type="character" w:customStyle="1" w:styleId="ListLabel3">
    <w:name w:val="ListLabel 3"/>
    <w:qFormat/>
    <w:rsid w:val="003F3AC7"/>
    <w:rPr>
      <w:rFonts w:cs="Courier New"/>
    </w:rPr>
  </w:style>
  <w:style w:type="character" w:customStyle="1" w:styleId="ListLabel4">
    <w:name w:val="ListLabel 4"/>
    <w:qFormat/>
    <w:rsid w:val="003F3AC7"/>
    <w:rPr>
      <w:rFonts w:cs="Courier New"/>
    </w:rPr>
  </w:style>
  <w:style w:type="character" w:customStyle="1" w:styleId="ListLabel5">
    <w:name w:val="ListLabel 5"/>
    <w:qFormat/>
    <w:rsid w:val="003F3AC7"/>
    <w:rPr>
      <w:b/>
      <w:sz w:val="20"/>
    </w:rPr>
  </w:style>
  <w:style w:type="character" w:customStyle="1" w:styleId="ListLabel6">
    <w:name w:val="ListLabel 6"/>
    <w:qFormat/>
    <w:rsid w:val="003F3AC7"/>
    <w:rPr>
      <w:sz w:val="20"/>
    </w:rPr>
  </w:style>
  <w:style w:type="character" w:customStyle="1" w:styleId="ListLabel7">
    <w:name w:val="ListLabel 7"/>
    <w:qFormat/>
    <w:rsid w:val="003F3AC7"/>
    <w:rPr>
      <w:sz w:val="20"/>
    </w:rPr>
  </w:style>
  <w:style w:type="character" w:customStyle="1" w:styleId="ListLabel8">
    <w:name w:val="ListLabel 8"/>
    <w:qFormat/>
    <w:rsid w:val="003F3AC7"/>
    <w:rPr>
      <w:sz w:val="20"/>
    </w:rPr>
  </w:style>
  <w:style w:type="character" w:customStyle="1" w:styleId="ListLabel9">
    <w:name w:val="ListLabel 9"/>
    <w:qFormat/>
    <w:rsid w:val="003F3AC7"/>
    <w:rPr>
      <w:sz w:val="20"/>
    </w:rPr>
  </w:style>
  <w:style w:type="character" w:customStyle="1" w:styleId="ListLabel10">
    <w:name w:val="ListLabel 10"/>
    <w:qFormat/>
    <w:rsid w:val="003F3AC7"/>
    <w:rPr>
      <w:sz w:val="20"/>
    </w:rPr>
  </w:style>
  <w:style w:type="character" w:customStyle="1" w:styleId="ListLabel11">
    <w:name w:val="ListLabel 11"/>
    <w:qFormat/>
    <w:rsid w:val="003F3AC7"/>
    <w:rPr>
      <w:sz w:val="20"/>
    </w:rPr>
  </w:style>
  <w:style w:type="character" w:customStyle="1" w:styleId="ListLabel12">
    <w:name w:val="ListLabel 12"/>
    <w:qFormat/>
    <w:rsid w:val="003F3AC7"/>
    <w:rPr>
      <w:sz w:val="20"/>
    </w:rPr>
  </w:style>
  <w:style w:type="character" w:customStyle="1" w:styleId="ListLabel13">
    <w:name w:val="ListLabel 13"/>
    <w:qFormat/>
    <w:rsid w:val="003F3AC7"/>
    <w:rPr>
      <w:sz w:val="20"/>
    </w:rPr>
  </w:style>
  <w:style w:type="character" w:customStyle="1" w:styleId="ListLabel14">
    <w:name w:val="ListLabel 14"/>
    <w:qFormat/>
    <w:rsid w:val="003F3AC7"/>
    <w:rPr>
      <w:sz w:val="20"/>
    </w:rPr>
  </w:style>
  <w:style w:type="character" w:customStyle="1" w:styleId="ListLabel15">
    <w:name w:val="ListLabel 15"/>
    <w:qFormat/>
    <w:rsid w:val="003F3AC7"/>
    <w:rPr>
      <w:sz w:val="20"/>
    </w:rPr>
  </w:style>
  <w:style w:type="character" w:customStyle="1" w:styleId="ListLabel16">
    <w:name w:val="ListLabel 16"/>
    <w:qFormat/>
    <w:rsid w:val="003F3AC7"/>
    <w:rPr>
      <w:sz w:val="20"/>
    </w:rPr>
  </w:style>
  <w:style w:type="character" w:customStyle="1" w:styleId="ListLabel17">
    <w:name w:val="ListLabel 17"/>
    <w:qFormat/>
    <w:rsid w:val="003F3AC7"/>
    <w:rPr>
      <w:sz w:val="20"/>
    </w:rPr>
  </w:style>
  <w:style w:type="character" w:customStyle="1" w:styleId="ListLabel18">
    <w:name w:val="ListLabel 18"/>
    <w:qFormat/>
    <w:rsid w:val="003F3AC7"/>
    <w:rPr>
      <w:sz w:val="20"/>
    </w:rPr>
  </w:style>
  <w:style w:type="character" w:customStyle="1" w:styleId="ListLabel19">
    <w:name w:val="ListLabel 19"/>
    <w:qFormat/>
    <w:rsid w:val="003F3AC7"/>
    <w:rPr>
      <w:sz w:val="20"/>
    </w:rPr>
  </w:style>
  <w:style w:type="character" w:customStyle="1" w:styleId="ListLabel20">
    <w:name w:val="ListLabel 20"/>
    <w:qFormat/>
    <w:rsid w:val="003F3AC7"/>
    <w:rPr>
      <w:sz w:val="20"/>
    </w:rPr>
  </w:style>
  <w:style w:type="character" w:customStyle="1" w:styleId="ListLabel21">
    <w:name w:val="ListLabel 21"/>
    <w:qFormat/>
    <w:rsid w:val="003F3AC7"/>
    <w:rPr>
      <w:sz w:val="20"/>
    </w:rPr>
  </w:style>
  <w:style w:type="character" w:customStyle="1" w:styleId="ListLabel22">
    <w:name w:val="ListLabel 22"/>
    <w:qFormat/>
    <w:rsid w:val="003F3AC7"/>
    <w:rPr>
      <w:rFonts w:cs="Symbol"/>
    </w:rPr>
  </w:style>
  <w:style w:type="character" w:customStyle="1" w:styleId="ListLabel23">
    <w:name w:val="ListLabel 23"/>
    <w:qFormat/>
    <w:rsid w:val="003F3AC7"/>
    <w:rPr>
      <w:rFonts w:cs="Courier New"/>
    </w:rPr>
  </w:style>
  <w:style w:type="character" w:customStyle="1" w:styleId="ListLabel24">
    <w:name w:val="ListLabel 24"/>
    <w:qFormat/>
    <w:rsid w:val="003F3AC7"/>
    <w:rPr>
      <w:rFonts w:cs="Wingdings"/>
    </w:rPr>
  </w:style>
  <w:style w:type="character" w:customStyle="1" w:styleId="ListLabel25">
    <w:name w:val="ListLabel 25"/>
    <w:qFormat/>
    <w:rsid w:val="003F3AC7"/>
    <w:rPr>
      <w:rFonts w:cs="Symbol"/>
    </w:rPr>
  </w:style>
  <w:style w:type="character" w:customStyle="1" w:styleId="ListLabel26">
    <w:name w:val="ListLabel 26"/>
    <w:qFormat/>
    <w:rsid w:val="003F3AC7"/>
    <w:rPr>
      <w:rFonts w:cs="Courier New"/>
    </w:rPr>
  </w:style>
  <w:style w:type="character" w:customStyle="1" w:styleId="ListLabel27">
    <w:name w:val="ListLabel 27"/>
    <w:qFormat/>
    <w:rsid w:val="003F3AC7"/>
    <w:rPr>
      <w:rFonts w:cs="Wingdings"/>
    </w:rPr>
  </w:style>
  <w:style w:type="character" w:customStyle="1" w:styleId="ListLabel28">
    <w:name w:val="ListLabel 28"/>
    <w:qFormat/>
    <w:rsid w:val="003F3AC7"/>
    <w:rPr>
      <w:rFonts w:cs="Symbol"/>
    </w:rPr>
  </w:style>
  <w:style w:type="character" w:customStyle="1" w:styleId="ListLabel29">
    <w:name w:val="ListLabel 29"/>
    <w:qFormat/>
    <w:rsid w:val="003F3AC7"/>
    <w:rPr>
      <w:rFonts w:cs="Courier New"/>
    </w:rPr>
  </w:style>
  <w:style w:type="character" w:customStyle="1" w:styleId="ListLabel30">
    <w:name w:val="ListLabel 30"/>
    <w:qFormat/>
    <w:rsid w:val="003F3AC7"/>
    <w:rPr>
      <w:rFonts w:cs="Wingdings"/>
    </w:rPr>
  </w:style>
  <w:style w:type="character" w:customStyle="1" w:styleId="ListLabel31">
    <w:name w:val="ListLabel 31"/>
    <w:qFormat/>
    <w:rsid w:val="003F3AC7"/>
    <w:rPr>
      <w:rFonts w:cs="Symbol"/>
    </w:rPr>
  </w:style>
  <w:style w:type="character" w:customStyle="1" w:styleId="ListLabel32">
    <w:name w:val="ListLabel 32"/>
    <w:qFormat/>
    <w:rsid w:val="003F3AC7"/>
    <w:rPr>
      <w:rFonts w:cs="Courier New"/>
    </w:rPr>
  </w:style>
  <w:style w:type="character" w:customStyle="1" w:styleId="ListLabel33">
    <w:name w:val="ListLabel 33"/>
    <w:qFormat/>
    <w:rsid w:val="003F3AC7"/>
    <w:rPr>
      <w:rFonts w:cs="Courier New"/>
    </w:rPr>
  </w:style>
  <w:style w:type="character" w:customStyle="1" w:styleId="ListLabel34">
    <w:name w:val="ListLabel 34"/>
    <w:qFormat/>
    <w:rsid w:val="003F3AC7"/>
    <w:rPr>
      <w:rFonts w:cs="Courier New"/>
    </w:rPr>
  </w:style>
  <w:style w:type="character" w:customStyle="1" w:styleId="ListLabel35">
    <w:name w:val="ListLabel 35"/>
    <w:qFormat/>
    <w:rsid w:val="003F3AC7"/>
    <w:rPr>
      <w:color w:val="000000"/>
      <w:sz w:val="24"/>
    </w:rPr>
  </w:style>
  <w:style w:type="character" w:customStyle="1" w:styleId="ListLabel36">
    <w:name w:val="ListLabel 36"/>
    <w:qFormat/>
    <w:rsid w:val="003F3AC7"/>
    <w:rPr>
      <w:rFonts w:cs="Symbol"/>
    </w:rPr>
  </w:style>
  <w:style w:type="character" w:customStyle="1" w:styleId="ListLabel37">
    <w:name w:val="ListLabel 37"/>
    <w:qFormat/>
    <w:rsid w:val="003F3AC7"/>
    <w:rPr>
      <w:rFonts w:cs="Courier New"/>
    </w:rPr>
  </w:style>
  <w:style w:type="character" w:customStyle="1" w:styleId="ListLabel38">
    <w:name w:val="ListLabel 38"/>
    <w:qFormat/>
    <w:rsid w:val="003F3AC7"/>
    <w:rPr>
      <w:rFonts w:cs="Wingdings"/>
    </w:rPr>
  </w:style>
  <w:style w:type="character" w:customStyle="1" w:styleId="ListLabel39">
    <w:name w:val="ListLabel 39"/>
    <w:qFormat/>
    <w:rsid w:val="003F3AC7"/>
    <w:rPr>
      <w:rFonts w:cs="Symbol"/>
    </w:rPr>
  </w:style>
  <w:style w:type="character" w:customStyle="1" w:styleId="ListLabel40">
    <w:name w:val="ListLabel 40"/>
    <w:qFormat/>
    <w:rsid w:val="003F3AC7"/>
    <w:rPr>
      <w:rFonts w:cs="Courier New"/>
    </w:rPr>
  </w:style>
  <w:style w:type="character" w:customStyle="1" w:styleId="ListLabel41">
    <w:name w:val="ListLabel 41"/>
    <w:qFormat/>
    <w:rsid w:val="003F3AC7"/>
    <w:rPr>
      <w:rFonts w:cs="Wingdings"/>
    </w:rPr>
  </w:style>
  <w:style w:type="character" w:customStyle="1" w:styleId="ListLabel42">
    <w:name w:val="ListLabel 42"/>
    <w:qFormat/>
    <w:rsid w:val="003F3AC7"/>
    <w:rPr>
      <w:rFonts w:cs="Symbol"/>
    </w:rPr>
  </w:style>
  <w:style w:type="character" w:customStyle="1" w:styleId="ListLabel43">
    <w:name w:val="ListLabel 43"/>
    <w:qFormat/>
    <w:rsid w:val="003F3AC7"/>
    <w:rPr>
      <w:rFonts w:cs="Courier New"/>
    </w:rPr>
  </w:style>
  <w:style w:type="character" w:customStyle="1" w:styleId="ListLabel44">
    <w:name w:val="ListLabel 44"/>
    <w:qFormat/>
    <w:rsid w:val="003F3AC7"/>
    <w:rPr>
      <w:rFonts w:cs="Wingdings"/>
    </w:rPr>
  </w:style>
  <w:style w:type="character" w:customStyle="1" w:styleId="ListLabel45">
    <w:name w:val="ListLabel 45"/>
    <w:qFormat/>
    <w:rsid w:val="003F3AC7"/>
    <w:rPr>
      <w:rFonts w:cs="Symbol"/>
      <w:b/>
      <w:sz w:val="20"/>
    </w:rPr>
  </w:style>
  <w:style w:type="character" w:customStyle="1" w:styleId="ListLabel46">
    <w:name w:val="ListLabel 46"/>
    <w:qFormat/>
    <w:rsid w:val="003F3AC7"/>
    <w:rPr>
      <w:rFonts w:cs="Wingdings"/>
      <w:sz w:val="20"/>
    </w:rPr>
  </w:style>
  <w:style w:type="character" w:customStyle="1" w:styleId="ListLabel47">
    <w:name w:val="ListLabel 47"/>
    <w:qFormat/>
    <w:rsid w:val="003F3AC7"/>
    <w:rPr>
      <w:rFonts w:cs="Wingdings"/>
      <w:sz w:val="20"/>
    </w:rPr>
  </w:style>
  <w:style w:type="character" w:customStyle="1" w:styleId="ListLabel48">
    <w:name w:val="ListLabel 48"/>
    <w:qFormat/>
    <w:rsid w:val="003F3AC7"/>
    <w:rPr>
      <w:rFonts w:cs="Wingdings"/>
      <w:sz w:val="20"/>
    </w:rPr>
  </w:style>
  <w:style w:type="character" w:customStyle="1" w:styleId="ListLabel49">
    <w:name w:val="ListLabel 49"/>
    <w:qFormat/>
    <w:rsid w:val="003F3AC7"/>
    <w:rPr>
      <w:rFonts w:cs="Wingdings"/>
      <w:sz w:val="20"/>
    </w:rPr>
  </w:style>
  <w:style w:type="character" w:customStyle="1" w:styleId="ListLabel50">
    <w:name w:val="ListLabel 50"/>
    <w:qFormat/>
    <w:rsid w:val="003F3AC7"/>
    <w:rPr>
      <w:rFonts w:cs="Wingdings"/>
      <w:sz w:val="20"/>
    </w:rPr>
  </w:style>
  <w:style w:type="character" w:customStyle="1" w:styleId="ListLabel51">
    <w:name w:val="ListLabel 51"/>
    <w:qFormat/>
    <w:rsid w:val="003F3AC7"/>
    <w:rPr>
      <w:rFonts w:cs="Wingdings"/>
      <w:sz w:val="20"/>
    </w:rPr>
  </w:style>
  <w:style w:type="character" w:customStyle="1" w:styleId="ListLabel52">
    <w:name w:val="ListLabel 52"/>
    <w:qFormat/>
    <w:rsid w:val="003F3AC7"/>
    <w:rPr>
      <w:rFonts w:cs="Wingdings"/>
      <w:sz w:val="20"/>
    </w:rPr>
  </w:style>
  <w:style w:type="character" w:customStyle="1" w:styleId="ListLabel53">
    <w:name w:val="ListLabel 53"/>
    <w:qFormat/>
    <w:rsid w:val="003F3AC7"/>
    <w:rPr>
      <w:rFonts w:cs="Symbol"/>
      <w:sz w:val="20"/>
    </w:rPr>
  </w:style>
  <w:style w:type="character" w:customStyle="1" w:styleId="ListLabel54">
    <w:name w:val="ListLabel 54"/>
    <w:qFormat/>
    <w:rsid w:val="003F3AC7"/>
    <w:rPr>
      <w:rFonts w:cs="Courier New"/>
      <w:sz w:val="20"/>
    </w:rPr>
  </w:style>
  <w:style w:type="character" w:customStyle="1" w:styleId="ListLabel55">
    <w:name w:val="ListLabel 55"/>
    <w:qFormat/>
    <w:rsid w:val="003F3AC7"/>
    <w:rPr>
      <w:rFonts w:cs="Wingdings"/>
      <w:sz w:val="20"/>
    </w:rPr>
  </w:style>
  <w:style w:type="character" w:customStyle="1" w:styleId="ListLabel56">
    <w:name w:val="ListLabel 56"/>
    <w:qFormat/>
    <w:rsid w:val="003F3AC7"/>
    <w:rPr>
      <w:rFonts w:cs="Wingdings"/>
      <w:sz w:val="20"/>
    </w:rPr>
  </w:style>
  <w:style w:type="character" w:customStyle="1" w:styleId="ListLabel57">
    <w:name w:val="ListLabel 57"/>
    <w:qFormat/>
    <w:rsid w:val="003F3AC7"/>
    <w:rPr>
      <w:rFonts w:cs="Wingdings"/>
      <w:sz w:val="20"/>
    </w:rPr>
  </w:style>
  <w:style w:type="character" w:customStyle="1" w:styleId="ListLabel58">
    <w:name w:val="ListLabel 58"/>
    <w:qFormat/>
    <w:rsid w:val="003F3AC7"/>
    <w:rPr>
      <w:rFonts w:cs="Wingdings"/>
      <w:sz w:val="20"/>
    </w:rPr>
  </w:style>
  <w:style w:type="character" w:customStyle="1" w:styleId="ListLabel59">
    <w:name w:val="ListLabel 59"/>
    <w:qFormat/>
    <w:rsid w:val="003F3AC7"/>
    <w:rPr>
      <w:rFonts w:cs="Wingdings"/>
      <w:sz w:val="20"/>
    </w:rPr>
  </w:style>
  <w:style w:type="character" w:customStyle="1" w:styleId="ListLabel60">
    <w:name w:val="ListLabel 60"/>
    <w:qFormat/>
    <w:rsid w:val="003F3AC7"/>
    <w:rPr>
      <w:rFonts w:cs="Wingdings"/>
      <w:sz w:val="20"/>
    </w:rPr>
  </w:style>
  <w:style w:type="character" w:customStyle="1" w:styleId="ListLabel61">
    <w:name w:val="ListLabel 61"/>
    <w:qFormat/>
    <w:rsid w:val="003F3AC7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3F3A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3F3AC7"/>
    <w:pPr>
      <w:spacing w:after="140" w:line="288" w:lineRule="auto"/>
    </w:pPr>
  </w:style>
  <w:style w:type="paragraph" w:styleId="aa">
    <w:name w:val="List"/>
    <w:basedOn w:val="a9"/>
    <w:rsid w:val="003F3AC7"/>
    <w:rPr>
      <w:rFonts w:cs="Lucida Sans"/>
    </w:rPr>
  </w:style>
  <w:style w:type="paragraph" w:customStyle="1" w:styleId="Caption">
    <w:name w:val="Caption"/>
    <w:basedOn w:val="a"/>
    <w:qFormat/>
    <w:rsid w:val="003F3AC7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3F3AC7"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222977"/>
    <w:rPr>
      <w:sz w:val="24"/>
    </w:rPr>
  </w:style>
  <w:style w:type="paragraph" w:styleId="ad">
    <w:name w:val="List Paragraph"/>
    <w:basedOn w:val="a"/>
    <w:uiPriority w:val="34"/>
    <w:qFormat/>
    <w:rsid w:val="00222977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826425"/>
    <w:rPr>
      <w:rFonts w:eastAsia="Times New Roman" w:cs="Calibri"/>
      <w:sz w:val="24"/>
    </w:rPr>
  </w:style>
  <w:style w:type="paragraph" w:styleId="ae">
    <w:name w:val="Body Text Indent"/>
    <w:basedOn w:val="a"/>
    <w:rsid w:val="00FE54A5"/>
    <w:pPr>
      <w:spacing w:after="120"/>
      <w:ind w:left="283" w:firstLine="0"/>
    </w:pPr>
    <w:rPr>
      <w:rFonts w:ascii="Calibri" w:eastAsia="Calibri" w:hAnsi="Calibri" w:cs="Calibri"/>
      <w:color w:val="00000A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3315CF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unhideWhenUsed/>
    <w:qFormat/>
    <w:rsid w:val="003315CF"/>
    <w:pPr>
      <w:spacing w:beforeAutospacing="1" w:afterAutospacing="1"/>
      <w:ind w:firstLine="0"/>
    </w:pPr>
    <w:rPr>
      <w:color w:val="00000A"/>
    </w:rPr>
  </w:style>
  <w:style w:type="paragraph" w:styleId="af0">
    <w:name w:val="Balloon Text"/>
    <w:basedOn w:val="a"/>
    <w:uiPriority w:val="99"/>
    <w:semiHidden/>
    <w:unhideWhenUsed/>
    <w:qFormat/>
    <w:rsid w:val="00DB1D06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semiHidden/>
    <w:qFormat/>
    <w:rsid w:val="00995CAA"/>
    <w:pPr>
      <w:ind w:firstLine="0"/>
    </w:pPr>
    <w:rPr>
      <w:color w:val="00000A"/>
      <w:sz w:val="20"/>
      <w:szCs w:val="20"/>
    </w:rPr>
  </w:style>
  <w:style w:type="table" w:styleId="af1">
    <w:name w:val="Table Grid"/>
    <w:basedOn w:val="a1"/>
    <w:rsid w:val="0002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0878-C477-4933-A05A-8AFA5FD5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3725</Words>
  <Characters>21237</Characters>
  <Application>Microsoft Office Word</Application>
  <DocSecurity>0</DocSecurity>
  <Lines>176</Lines>
  <Paragraphs>49</Paragraphs>
  <ScaleCrop>false</ScaleCrop>
  <Company>Microsoft</Company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PTO</cp:lastModifiedBy>
  <cp:revision>87</cp:revision>
  <cp:lastPrinted>2021-08-27T10:33:00Z</cp:lastPrinted>
  <dcterms:created xsi:type="dcterms:W3CDTF">2012-04-29T07:11:00Z</dcterms:created>
  <dcterms:modified xsi:type="dcterms:W3CDTF">2021-09-14T06:19:00Z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